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97680" w14:textId="77777777" w:rsidR="008C3C84" w:rsidRDefault="008C3C84" w:rsidP="008C3C84">
      <w:pPr>
        <w:pStyle w:val="Kop1"/>
        <w:rPr>
          <w:rFonts w:ascii="Fira Sans Book" w:hAnsi="Fira Sans Book"/>
          <w:bCs/>
          <w:sz w:val="22"/>
        </w:rPr>
      </w:pPr>
      <w:r>
        <w:t xml:space="preserve">Bestektekst Harol </w:t>
      </w:r>
      <w:proofErr w:type="spellStart"/>
      <w:r>
        <w:t>Knikarmscherm</w:t>
      </w:r>
      <w:proofErr w:type="spellEnd"/>
      <w:r>
        <w:t xml:space="preserve"> Type BX270</w:t>
      </w:r>
    </w:p>
    <w:p w14:paraId="2D93DD0D" w14:textId="77777777" w:rsidR="008C3C84" w:rsidRDefault="008C3C84" w:rsidP="008C3C84">
      <w:r>
        <w:t xml:space="preserve"> </w:t>
      </w:r>
    </w:p>
    <w:p w14:paraId="1C93F951" w14:textId="77777777" w:rsidR="008C3C84" w:rsidRDefault="008C3C84" w:rsidP="008C3C84">
      <w:r>
        <w:t>1. Algemeen :</w:t>
      </w:r>
    </w:p>
    <w:p w14:paraId="73D057BD" w14:textId="77777777" w:rsidR="008C3C84" w:rsidRDefault="008C3C84" w:rsidP="008C3C84">
      <w:pPr>
        <w:pStyle w:val="Lijstalinea"/>
        <w:numPr>
          <w:ilvl w:val="0"/>
          <w:numId w:val="6"/>
        </w:numPr>
        <w:spacing w:after="120" w:line="240" w:lineRule="auto"/>
      </w:pPr>
      <w:r>
        <w:t xml:space="preserve">Harol BX270: </w:t>
      </w:r>
    </w:p>
    <w:p w14:paraId="1AC2DA29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proofErr w:type="spellStart"/>
      <w:r>
        <w:t>Knikarmscherm</w:t>
      </w:r>
      <w:proofErr w:type="spellEnd"/>
      <w:r>
        <w:t xml:space="preserve"> van het gesloten compacte-hoge cassette type.</w:t>
      </w:r>
    </w:p>
    <w:p w14:paraId="40380AF8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Profielen uit </w:t>
      </w:r>
      <w:proofErr w:type="spellStart"/>
      <w:r>
        <w:t>geëxtrudeerd</w:t>
      </w:r>
      <w:proofErr w:type="spellEnd"/>
      <w:r>
        <w:t xml:space="preserve"> aluminium (kast, muurconsoles, armen , voorlijst)</w:t>
      </w:r>
    </w:p>
    <w:p w14:paraId="4109AF26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Alle zichtbare profielen en onderdelen worden </w:t>
      </w:r>
      <w:proofErr w:type="spellStart"/>
      <w:r>
        <w:t>gepoederlakt</w:t>
      </w:r>
      <w:proofErr w:type="spellEnd"/>
      <w:r>
        <w:t xml:space="preserve"> in een RAL kleur naar keuze</w:t>
      </w:r>
    </w:p>
    <w:p w14:paraId="2B912397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Armen voorzien van geïntegreerd kabel(dubbel) en veersysteem </w:t>
      </w:r>
    </w:p>
    <w:p w14:paraId="7A0F2913" w14:textId="77777777" w:rsidR="008C3C84" w:rsidRDefault="008C3C84" w:rsidP="008C3C84">
      <w:pPr>
        <w:pStyle w:val="Lijstalinea"/>
      </w:pPr>
    </w:p>
    <w:p w14:paraId="32A7BA36" w14:textId="77777777" w:rsidR="008C3C84" w:rsidRDefault="008C3C84" w:rsidP="008C3C84">
      <w:pPr>
        <w:pStyle w:val="Lijstalinea"/>
        <w:numPr>
          <w:ilvl w:val="0"/>
          <w:numId w:val="6"/>
        </w:numPr>
        <w:spacing w:after="120" w:line="240" w:lineRule="auto"/>
      </w:pPr>
      <w:r>
        <w:t xml:space="preserve">Voorlijst : </w:t>
      </w:r>
    </w:p>
    <w:p w14:paraId="679F6A47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>deze is voorzien van een groef waardoor het plaatsen van een volant mogelijk is . Volant verkrijgbaar in verschillende vormen en uit hetzelfde materiaal als het doek.</w:t>
      </w:r>
    </w:p>
    <w:p w14:paraId="69BD1CA1" w14:textId="77777777" w:rsidR="008C3C84" w:rsidRDefault="008C3C84" w:rsidP="008C3C84">
      <w:pPr>
        <w:pStyle w:val="Lijstalinea"/>
        <w:ind w:left="1440"/>
      </w:pPr>
    </w:p>
    <w:p w14:paraId="1700297A" w14:textId="77777777" w:rsidR="008C3C84" w:rsidRDefault="008C3C84" w:rsidP="008C3C84">
      <w:pPr>
        <w:pStyle w:val="Lijstalinea"/>
        <w:numPr>
          <w:ilvl w:val="0"/>
          <w:numId w:val="6"/>
        </w:numPr>
        <w:spacing w:after="120" w:line="240" w:lineRule="auto"/>
      </w:pPr>
      <w:r>
        <w:t>Kast:</w:t>
      </w:r>
    </w:p>
    <w:p w14:paraId="7C43F0C1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>wordt bevestigd via muurconsoles door middel van bouten, chemische ankers afhankelijk de drager , welke voldoende stevig moet zijn.</w:t>
      </w:r>
    </w:p>
    <w:p w14:paraId="5578083C" w14:textId="77777777" w:rsidR="008C3C84" w:rsidRDefault="008C3C84" w:rsidP="008C3C84">
      <w:pPr>
        <w:pStyle w:val="Lijstalinea"/>
      </w:pPr>
    </w:p>
    <w:p w14:paraId="78E0C3D4" w14:textId="77777777" w:rsidR="008C3C84" w:rsidRDefault="008C3C84" w:rsidP="008C3C84">
      <w:pPr>
        <w:pStyle w:val="Lijstalinea"/>
        <w:numPr>
          <w:ilvl w:val="0"/>
          <w:numId w:val="6"/>
        </w:numPr>
        <w:spacing w:after="120" w:line="240" w:lineRule="auto"/>
      </w:pPr>
      <w:r>
        <w:t xml:space="preserve">As : </w:t>
      </w:r>
    </w:p>
    <w:p w14:paraId="61C59AA5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stalen verzinkte as voorzien van een groef en clip- on clip profiel waarin een doekpees geplaatst kan worden waardoor het doek vastgehouden kan worden.  </w:t>
      </w:r>
    </w:p>
    <w:p w14:paraId="74CA84E1" w14:textId="77777777" w:rsidR="008C3C84" w:rsidRDefault="008C3C84" w:rsidP="008C3C84">
      <w:pPr>
        <w:pStyle w:val="Lijstalinea"/>
        <w:ind w:left="1440"/>
      </w:pPr>
    </w:p>
    <w:p w14:paraId="18589CE2" w14:textId="77777777" w:rsidR="008C3C84" w:rsidRDefault="008C3C84" w:rsidP="008C3C84">
      <w:pPr>
        <w:pStyle w:val="Lijstalinea"/>
        <w:numPr>
          <w:ilvl w:val="0"/>
          <w:numId w:val="6"/>
        </w:numPr>
        <w:spacing w:after="120" w:line="240" w:lineRule="auto"/>
      </w:pPr>
      <w:r>
        <w:t>Doek : Acryl</w:t>
      </w:r>
    </w:p>
    <w:p w14:paraId="1A87485F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>Samenstelling : Acrylvezels in de massa gekleurd</w:t>
      </w:r>
    </w:p>
    <w:p w14:paraId="52F015D0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Kleur : keuze uit </w:t>
      </w:r>
      <w:proofErr w:type="spellStart"/>
      <w:r>
        <w:t>Dickson</w:t>
      </w:r>
      <w:proofErr w:type="spellEnd"/>
      <w:r>
        <w:t xml:space="preserve"> </w:t>
      </w:r>
      <w:proofErr w:type="spellStart"/>
      <w:r>
        <w:t>Orchestra</w:t>
      </w:r>
      <w:proofErr w:type="spellEnd"/>
      <w:r>
        <w:t xml:space="preserve"> collectie (andere collecties optioneel)</w:t>
      </w:r>
    </w:p>
    <w:p w14:paraId="5F81BA55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>Gewicht : ca. 300 gr/m²</w:t>
      </w:r>
    </w:p>
    <w:p w14:paraId="0ED62CB1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>Dikte : ca.0,5 mm</w:t>
      </w:r>
    </w:p>
    <w:p w14:paraId="497D45A9" w14:textId="77777777" w:rsidR="008C3C84" w:rsidRDefault="008C3C84" w:rsidP="008C3C84">
      <w:pPr>
        <w:pStyle w:val="Lijstalinea"/>
      </w:pPr>
    </w:p>
    <w:p w14:paraId="65E6498C" w14:textId="77777777" w:rsidR="008C3C84" w:rsidRDefault="008C3C84" w:rsidP="008C3C84">
      <w:pPr>
        <w:pStyle w:val="Lijstalinea"/>
        <w:numPr>
          <w:ilvl w:val="0"/>
          <w:numId w:val="6"/>
        </w:numPr>
        <w:spacing w:after="120" w:line="240" w:lineRule="auto"/>
      </w:pPr>
      <w:proofErr w:type="spellStart"/>
      <w:r>
        <w:t>Bedieningmogelijkheden</w:t>
      </w:r>
      <w:proofErr w:type="spellEnd"/>
      <w:r>
        <w:t xml:space="preserve"> : </w:t>
      </w:r>
    </w:p>
    <w:p w14:paraId="4EA061F1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Manueel door middel van een afneembare stangbediening. Oog wordt voorzien via een knikgewricht tussen de as en de </w:t>
      </w:r>
      <w:proofErr w:type="spellStart"/>
      <w:r>
        <w:t>zijkaak</w:t>
      </w:r>
      <w:proofErr w:type="spellEnd"/>
      <w:r>
        <w:t xml:space="preserve"> van de kast.</w:t>
      </w:r>
    </w:p>
    <w:p w14:paraId="79DA2B78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Electrische bediening d.m.v. ingebouwde buismotor (230V) : 3 meter kabel, Automatische </w:t>
      </w:r>
      <w:proofErr w:type="spellStart"/>
      <w:r>
        <w:t>naregeling</w:t>
      </w:r>
      <w:proofErr w:type="spellEnd"/>
      <w:r>
        <w:t>, Schakelaar (in- of opbouw), Individuele bediening</w:t>
      </w:r>
    </w:p>
    <w:p w14:paraId="41C2A164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Electrische bediening d.m.v. ingebouwde buismotor (230V) RTS of IO(sturing op afstandsbediening) : 3 meter kabel, Automatische </w:t>
      </w:r>
      <w:proofErr w:type="spellStart"/>
      <w:r>
        <w:t>naregeling</w:t>
      </w:r>
      <w:proofErr w:type="spellEnd"/>
      <w:r>
        <w:t>, zender (muur, of handzender), Individuele bediening</w:t>
      </w:r>
    </w:p>
    <w:p w14:paraId="62B64A79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lastRenderedPageBreak/>
        <w:t>Opmerking: De boven en  onder positie van de motor is reeds fabrieksmatig afgesteld</w:t>
      </w:r>
    </w:p>
    <w:p w14:paraId="0653F94C" w14:textId="77777777" w:rsidR="008C3C84" w:rsidRDefault="008C3C84" w:rsidP="008C3C84">
      <w:pPr>
        <w:pStyle w:val="Lijstalinea"/>
        <w:ind w:left="1440"/>
      </w:pPr>
    </w:p>
    <w:p w14:paraId="5E8F9D51" w14:textId="77777777" w:rsidR="008C3C84" w:rsidRDefault="008C3C84" w:rsidP="008C3C84">
      <w:pPr>
        <w:pStyle w:val="Lijstalinea"/>
        <w:numPr>
          <w:ilvl w:val="0"/>
          <w:numId w:val="6"/>
        </w:numPr>
        <w:spacing w:after="120" w:line="240" w:lineRule="auto"/>
      </w:pPr>
      <w:r>
        <w:t xml:space="preserve">Sturing :  </w:t>
      </w:r>
    </w:p>
    <w:p w14:paraId="46931BEB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Groepssturing voor bekabelde motoren: </w:t>
      </w:r>
    </w:p>
    <w:p w14:paraId="14A2EB01" w14:textId="77777777" w:rsidR="008C3C84" w:rsidRDefault="008C3C84" w:rsidP="008C3C84">
      <w:pPr>
        <w:pStyle w:val="Lijstalinea"/>
        <w:numPr>
          <w:ilvl w:val="2"/>
          <w:numId w:val="6"/>
        </w:numPr>
        <w:spacing w:after="120" w:line="240" w:lineRule="auto"/>
      </w:pPr>
      <w:r>
        <w:t xml:space="preserve">door middel van Relaiskast </w:t>
      </w:r>
    </w:p>
    <w:p w14:paraId="491E36AA" w14:textId="77777777" w:rsidR="008C3C84" w:rsidRDefault="008C3C84" w:rsidP="008C3C84">
      <w:pPr>
        <w:pStyle w:val="Lijstalinea"/>
        <w:numPr>
          <w:ilvl w:val="2"/>
          <w:numId w:val="6"/>
        </w:numPr>
        <w:spacing w:after="120" w:line="240" w:lineRule="auto"/>
      </w:pPr>
      <w:r>
        <w:t xml:space="preserve">Windbeveiliging door middel van een Wind- (en of) zonautomaat : bij detectie van wind, </w:t>
      </w:r>
      <w:proofErr w:type="spellStart"/>
      <w:r>
        <w:t>knikarm</w:t>
      </w:r>
      <w:proofErr w:type="spellEnd"/>
      <w:r>
        <w:t xml:space="preserve"> automatisch sluiten, bij detectie bepaalde lux waarde, </w:t>
      </w:r>
      <w:proofErr w:type="spellStart"/>
      <w:r>
        <w:t>knikarm</w:t>
      </w:r>
      <w:proofErr w:type="spellEnd"/>
      <w:r>
        <w:t xml:space="preserve"> automatisch open schuiven.</w:t>
      </w:r>
    </w:p>
    <w:p w14:paraId="27240588" w14:textId="77777777" w:rsidR="008C3C84" w:rsidRDefault="008C3C84" w:rsidP="008C3C84">
      <w:pPr>
        <w:pStyle w:val="Lijstalinea"/>
        <w:numPr>
          <w:ilvl w:val="2"/>
          <w:numId w:val="6"/>
        </w:numPr>
        <w:spacing w:after="120" w:line="240" w:lineRule="auto"/>
      </w:pPr>
      <w:r>
        <w:t>Bekabeling voor voeding en bediening/sturing van de motoren niet inbegrepen.</w:t>
      </w:r>
      <w:r>
        <w:tab/>
      </w:r>
    </w:p>
    <w:p w14:paraId="2BF4E9DB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Groepssturing bij draadloze motoren: </w:t>
      </w:r>
    </w:p>
    <w:p w14:paraId="6DBC39EB" w14:textId="77777777" w:rsidR="008C3C84" w:rsidRDefault="008C3C84" w:rsidP="008C3C84">
      <w:pPr>
        <w:pStyle w:val="Lijstalinea"/>
        <w:numPr>
          <w:ilvl w:val="2"/>
          <w:numId w:val="6"/>
        </w:numPr>
        <w:spacing w:after="120" w:line="240" w:lineRule="auto"/>
      </w:pPr>
      <w:r>
        <w:t xml:space="preserve">centrale bediening voor </w:t>
      </w:r>
      <w:proofErr w:type="spellStart"/>
      <w:r>
        <w:t>meerkanaalszender</w:t>
      </w:r>
      <w:proofErr w:type="spellEnd"/>
    </w:p>
    <w:p w14:paraId="6906D186" w14:textId="77777777" w:rsidR="008C3C84" w:rsidRDefault="008C3C84" w:rsidP="008C3C84">
      <w:pPr>
        <w:pStyle w:val="Lijstalinea"/>
        <w:numPr>
          <w:ilvl w:val="2"/>
          <w:numId w:val="6"/>
        </w:numPr>
        <w:spacing w:after="120" w:line="240" w:lineRule="auto"/>
      </w:pPr>
      <w:r>
        <w:t xml:space="preserve">Windbeveiliging door middel van een Wind- (en of) zonautomaat : detectie van wind, </w:t>
      </w:r>
      <w:proofErr w:type="spellStart"/>
      <w:r>
        <w:t>knikarm</w:t>
      </w:r>
      <w:proofErr w:type="spellEnd"/>
      <w:r>
        <w:t xml:space="preserve"> automatisch sluiten, bij detectie bepaalde lux waarde, </w:t>
      </w:r>
      <w:proofErr w:type="spellStart"/>
      <w:r>
        <w:t>knikarm</w:t>
      </w:r>
      <w:proofErr w:type="spellEnd"/>
      <w:r>
        <w:t xml:space="preserve"> open schuiven automatisch maar draadloze communicatie tussen zender en motor</w:t>
      </w:r>
    </w:p>
    <w:p w14:paraId="45A0E3E9" w14:textId="77777777" w:rsidR="008C3C84" w:rsidRDefault="008C3C84" w:rsidP="008C3C84">
      <w:pPr>
        <w:ind w:left="1800"/>
      </w:pPr>
    </w:p>
    <w:p w14:paraId="48544081" w14:textId="77777777" w:rsidR="008C3C84" w:rsidRDefault="008C3C84" w:rsidP="008C3C84">
      <w:pPr>
        <w:pStyle w:val="Lijstalinea"/>
        <w:numPr>
          <w:ilvl w:val="0"/>
          <w:numId w:val="6"/>
        </w:numPr>
        <w:spacing w:after="120" w:line="240" w:lineRule="auto"/>
      </w:pPr>
      <w:r>
        <w:t>Afmetingen:</w:t>
      </w:r>
    </w:p>
    <w:p w14:paraId="633B6D0D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>Kast : 162 x 227 mm</w:t>
      </w:r>
    </w:p>
    <w:p w14:paraId="79D383E8" w14:textId="77777777" w:rsidR="008C3C84" w:rsidRDefault="008C3C84" w:rsidP="008C3C84">
      <w:pPr>
        <w:pStyle w:val="Lijstalinea"/>
        <w:numPr>
          <w:ilvl w:val="1"/>
          <w:numId w:val="6"/>
        </w:numPr>
        <w:spacing w:after="120" w:line="240" w:lineRule="auto"/>
      </w:pPr>
      <w:r>
        <w:t xml:space="preserve">Maximum breedte : </w:t>
      </w:r>
      <w:r>
        <w:tab/>
        <w:t>uit 1 deel =  7000 mm - uit 2 delen(gekoppeld) = 12000 mm</w:t>
      </w:r>
    </w:p>
    <w:p w14:paraId="4278429C" w14:textId="77777777" w:rsidR="008C3C84" w:rsidRDefault="008C3C84" w:rsidP="008C3C84">
      <w:pPr>
        <w:pStyle w:val="Lijstalinea"/>
        <w:numPr>
          <w:ilvl w:val="0"/>
          <w:numId w:val="7"/>
        </w:numPr>
        <w:spacing w:after="120" w:line="240" w:lineRule="auto"/>
      </w:pPr>
      <w:r>
        <w:t xml:space="preserve">Uitval : 1500 mm of 2000 mm of 2500 mm of 3000 mm of 3500 mm (de maximale uitval t.o.v. de breedte van het scherm : uitval + 500mm of 520 (bij scherm uit 2 delen), bv. Met een uitval van 3000 mm heb je minsten een </w:t>
      </w:r>
      <w:proofErr w:type="spellStart"/>
      <w:r>
        <w:t>knikarmscherm</w:t>
      </w:r>
      <w:proofErr w:type="spellEnd"/>
      <w:r>
        <w:t xml:space="preserve"> nodig met een breedte van 3500 mm)</w:t>
      </w:r>
    </w:p>
    <w:p w14:paraId="1AA020BC" w14:textId="77777777" w:rsidR="008C3C84" w:rsidRDefault="008C3C84" w:rsidP="008C3C84">
      <w:pPr>
        <w:pStyle w:val="Lijstalinea"/>
        <w:numPr>
          <w:ilvl w:val="0"/>
          <w:numId w:val="7"/>
        </w:numPr>
        <w:spacing w:after="120" w:line="240" w:lineRule="auto"/>
      </w:pPr>
      <w:r>
        <w:t xml:space="preserve">Aantal muurconsoles : afhankelijk van breedte van het </w:t>
      </w:r>
      <w:proofErr w:type="spellStart"/>
      <w:r>
        <w:t>knikarmscherm</w:t>
      </w:r>
      <w:proofErr w:type="spellEnd"/>
      <w:r>
        <w:t>, zie technische fiche.</w:t>
      </w:r>
    </w:p>
    <w:p w14:paraId="0C147968" w14:textId="77777777" w:rsidR="008C3C84" w:rsidRDefault="008C3C84" w:rsidP="008C3C84">
      <w:pPr>
        <w:pStyle w:val="Lijstalinea"/>
        <w:numPr>
          <w:ilvl w:val="0"/>
          <w:numId w:val="7"/>
        </w:numPr>
        <w:spacing w:after="120" w:line="240" w:lineRule="auto"/>
      </w:pPr>
      <w:r>
        <w:t xml:space="preserve">Hellingshoek : van 10° tot 35° .Deze kan ter plaatse ingesteld worden door professioneel personeel. </w:t>
      </w:r>
    </w:p>
    <w:p w14:paraId="08824B99" w14:textId="77777777" w:rsidR="008C3C84" w:rsidRDefault="008C3C84" w:rsidP="008C3C84">
      <w:pPr>
        <w:pStyle w:val="Lijstalinea"/>
        <w:numPr>
          <w:ilvl w:val="0"/>
          <w:numId w:val="7"/>
        </w:numPr>
        <w:spacing w:after="120" w:line="240" w:lineRule="auto"/>
      </w:pPr>
      <w:r>
        <w:t xml:space="preserve">Aantal armen : </w:t>
      </w:r>
      <w:r>
        <w:tab/>
        <w:t xml:space="preserve"> </w:t>
      </w:r>
    </w:p>
    <w:p w14:paraId="099AE4A2" w14:textId="77777777" w:rsidR="008C3C84" w:rsidRDefault="008C3C84" w:rsidP="008C3C84">
      <w:pPr>
        <w:pStyle w:val="Lijstalinea"/>
        <w:numPr>
          <w:ilvl w:val="1"/>
          <w:numId w:val="7"/>
        </w:numPr>
        <w:spacing w:after="120" w:line="240" w:lineRule="auto"/>
      </w:pPr>
      <w:r>
        <w:t xml:space="preserve"> 6000 mm : 1 deel   – 2 armen</w:t>
      </w:r>
    </w:p>
    <w:p w14:paraId="1641C93C" w14:textId="77777777" w:rsidR="008C3C84" w:rsidRDefault="008C3C84" w:rsidP="008C3C84">
      <w:pPr>
        <w:pStyle w:val="Lijstalinea"/>
        <w:numPr>
          <w:ilvl w:val="1"/>
          <w:numId w:val="7"/>
        </w:numPr>
        <w:spacing w:after="120" w:line="240" w:lineRule="auto"/>
      </w:pPr>
      <w:r>
        <w:t xml:space="preserve">  7000 mm : 1 deel   – 3 armen</w:t>
      </w:r>
    </w:p>
    <w:p w14:paraId="74D1C6FB" w14:textId="77777777" w:rsidR="008C3C84" w:rsidRDefault="008C3C84" w:rsidP="008C3C84">
      <w:pPr>
        <w:pStyle w:val="Lijstalinea"/>
        <w:numPr>
          <w:ilvl w:val="1"/>
          <w:numId w:val="7"/>
        </w:numPr>
        <w:spacing w:after="120" w:line="240" w:lineRule="auto"/>
      </w:pPr>
      <w:r>
        <w:t>12000 mm : 2 delen – 4 armen</w:t>
      </w:r>
    </w:p>
    <w:p w14:paraId="2ECB7043" w14:textId="77777777" w:rsidR="008C3C84" w:rsidRDefault="008C3C84" w:rsidP="008C3C84">
      <w:pPr>
        <w:pStyle w:val="Lijstalinea"/>
        <w:ind w:left="1440"/>
      </w:pPr>
    </w:p>
    <w:p w14:paraId="4D9E9587" w14:textId="77777777" w:rsidR="008C3C84" w:rsidRDefault="008C3C84" w:rsidP="008C3C84">
      <w:pPr>
        <w:pStyle w:val="Lijstalinea"/>
        <w:numPr>
          <w:ilvl w:val="0"/>
          <w:numId w:val="7"/>
        </w:numPr>
        <w:spacing w:after="120" w:line="240" w:lineRule="auto"/>
      </w:pPr>
      <w:r>
        <w:t xml:space="preserve">Bij schermen breder als 7000 mm kan het gekozen worden tussen een </w:t>
      </w:r>
      <w:proofErr w:type="spellStart"/>
      <w:r>
        <w:t>doekondersteuningsbeugel</w:t>
      </w:r>
      <w:proofErr w:type="spellEnd"/>
      <w:r>
        <w:t xml:space="preserve"> waardoor doek uit 1 deel is of een </w:t>
      </w:r>
      <w:proofErr w:type="spellStart"/>
      <w:r>
        <w:t>doekrol</w:t>
      </w:r>
      <w:proofErr w:type="spellEnd"/>
      <w:r>
        <w:t xml:space="preserve"> waardoor het doek uit 2 delen bestaat en onder de opening tussen de 2 doeken een </w:t>
      </w:r>
      <w:proofErr w:type="spellStart"/>
      <w:r>
        <w:t>doekrol</w:t>
      </w:r>
      <w:proofErr w:type="spellEnd"/>
      <w:r>
        <w:t xml:space="preserve"> mee loopt.</w:t>
      </w:r>
    </w:p>
    <w:p w14:paraId="57DB380E" w14:textId="77777777" w:rsidR="008C3C84" w:rsidRDefault="008C3C84" w:rsidP="008C3C84">
      <w:pPr>
        <w:pStyle w:val="Lijstalinea"/>
        <w:numPr>
          <w:ilvl w:val="0"/>
          <w:numId w:val="7"/>
        </w:numPr>
        <w:spacing w:after="120" w:line="240" w:lineRule="auto"/>
      </w:pPr>
      <w:r>
        <w:t>Gewicht : +/- 20 kg / m² .</w:t>
      </w:r>
    </w:p>
    <w:p w14:paraId="10024D07" w14:textId="77777777" w:rsidR="008C3C84" w:rsidRDefault="008C3C84" w:rsidP="008C3C84"/>
    <w:p w14:paraId="0DAB8A89" w14:textId="77777777" w:rsidR="00A96592" w:rsidRPr="00A96592" w:rsidRDefault="00A96592" w:rsidP="00A96592"/>
    <w:sectPr w:rsidR="00A96592" w:rsidRPr="00A96592" w:rsidSect="009B4002">
      <w:headerReference w:type="default" r:id="rId8"/>
      <w:headerReference w:type="first" r:id="rId9"/>
      <w:footerReference w:type="first" r:id="rId10"/>
      <w:pgSz w:w="11906" w:h="16838"/>
      <w:pgMar w:top="2461" w:right="1134" w:bottom="1985" w:left="1134" w:header="3124" w:footer="19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6AD31C" w14:textId="77777777" w:rsidR="00A72FEF" w:rsidRDefault="00A72FEF" w:rsidP="00D7099A">
      <w:pPr>
        <w:spacing w:after="0"/>
      </w:pPr>
      <w:r>
        <w:separator/>
      </w:r>
    </w:p>
  </w:endnote>
  <w:endnote w:type="continuationSeparator" w:id="0">
    <w:p w14:paraId="0065F187" w14:textId="77777777" w:rsidR="00A72FEF" w:rsidRDefault="00A72FEF" w:rsidP="00D709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 Book">
    <w:altName w:val="Calibri"/>
    <w:panose1 w:val="020B0503050000020004"/>
    <w:charset w:val="00"/>
    <w:family w:val="swiss"/>
    <w:notTrueType/>
    <w:pitch w:val="variable"/>
    <w:sig w:usb0="600002FF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ra Sans">
    <w:altName w:val="Calibri"/>
    <w:panose1 w:val="020B0503050000020004"/>
    <w:charset w:val="00"/>
    <w:family w:val="swiss"/>
    <w:notTrueType/>
    <w:pitch w:val="variable"/>
    <w:sig w:usb0="600002FF" w:usb1="00000001" w:usb2="00000000" w:usb3="00000000" w:csb0="0000019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21C81" w14:textId="77777777" w:rsidR="00066B67" w:rsidRDefault="00066B67" w:rsidP="00B05FD1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B95FA2" w14:textId="77777777" w:rsidR="00A72FEF" w:rsidRDefault="00A72FEF" w:rsidP="00D7099A">
      <w:pPr>
        <w:spacing w:after="0"/>
      </w:pPr>
      <w:r>
        <w:separator/>
      </w:r>
    </w:p>
  </w:footnote>
  <w:footnote w:type="continuationSeparator" w:id="0">
    <w:p w14:paraId="3F97CE16" w14:textId="77777777" w:rsidR="00A72FEF" w:rsidRDefault="00A72FEF" w:rsidP="00D7099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inanummer"/>
      </w:rPr>
      <w:id w:val="-1693607607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69B86F2D" w14:textId="77777777" w:rsidR="00B05FD1" w:rsidRDefault="00B05FD1" w:rsidP="00B05FD1">
        <w:pPr>
          <w:pStyle w:val="Voettekst"/>
          <w:framePr w:w="832" w:h="389" w:hRule="exact" w:wrap="none" w:vAnchor="text" w:hAnchor="page" w:x="9878" w:y="-1997"/>
          <w:jc w:val="right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</w:rPr>
          <w:t>1</w:t>
        </w:r>
        <w:r>
          <w:rPr>
            <w:rStyle w:val="Paginanummer"/>
          </w:rPr>
          <w:fldChar w:fldCharType="end"/>
        </w:r>
      </w:p>
    </w:sdtContent>
  </w:sdt>
  <w:p w14:paraId="638E0C01" w14:textId="77777777" w:rsidR="00D7099A" w:rsidRPr="00D7099A" w:rsidRDefault="00D7099A">
    <w:pPr>
      <w:pStyle w:val="Koptekst"/>
      <w:rPr>
        <w:lang w:val="nl-NL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4FA24AB" wp14:editId="0B5D591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63598" cy="10690734"/>
          <wp:effectExtent l="0" t="0" r="5715" b="3175"/>
          <wp:wrapNone/>
          <wp:docPr id="14" name="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B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598" cy="106907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2DD1AC" w14:textId="77777777" w:rsidR="00835D98" w:rsidRDefault="0087608E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72E8359" wp14:editId="6E719A36">
          <wp:simplePos x="0" y="0"/>
          <wp:positionH relativeFrom="column">
            <wp:posOffset>-720090</wp:posOffset>
          </wp:positionH>
          <wp:positionV relativeFrom="paragraph">
            <wp:posOffset>-1983740</wp:posOffset>
          </wp:positionV>
          <wp:extent cx="7562848" cy="10689672"/>
          <wp:effectExtent l="0" t="0" r="0" b="381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48" cy="106896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5368B3"/>
    <w:multiLevelType w:val="hybridMultilevel"/>
    <w:tmpl w:val="BBAC4CA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14580"/>
    <w:multiLevelType w:val="hybridMultilevel"/>
    <w:tmpl w:val="934652E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30B67"/>
    <w:multiLevelType w:val="hybridMultilevel"/>
    <w:tmpl w:val="E05494C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E46030"/>
    <w:multiLevelType w:val="singleLevel"/>
    <w:tmpl w:val="04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4802587"/>
    <w:multiLevelType w:val="hybridMultilevel"/>
    <w:tmpl w:val="EB72242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B27D2"/>
    <w:multiLevelType w:val="hybridMultilevel"/>
    <w:tmpl w:val="997C9C7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8940A3"/>
    <w:multiLevelType w:val="hybridMultilevel"/>
    <w:tmpl w:val="3438AC96"/>
    <w:lvl w:ilvl="0" w:tplc="87867F54">
      <w:start w:val="1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193" w:hanging="360"/>
      </w:pPr>
    </w:lvl>
    <w:lvl w:ilvl="2" w:tplc="0813001B" w:tentative="1">
      <w:start w:val="1"/>
      <w:numFmt w:val="lowerRoman"/>
      <w:lvlText w:val="%3."/>
      <w:lvlJc w:val="right"/>
      <w:pPr>
        <w:ind w:left="1913" w:hanging="180"/>
      </w:pPr>
    </w:lvl>
    <w:lvl w:ilvl="3" w:tplc="0813000F" w:tentative="1">
      <w:start w:val="1"/>
      <w:numFmt w:val="decimal"/>
      <w:lvlText w:val="%4."/>
      <w:lvlJc w:val="left"/>
      <w:pPr>
        <w:ind w:left="2633" w:hanging="360"/>
      </w:pPr>
    </w:lvl>
    <w:lvl w:ilvl="4" w:tplc="08130019" w:tentative="1">
      <w:start w:val="1"/>
      <w:numFmt w:val="lowerLetter"/>
      <w:lvlText w:val="%5."/>
      <w:lvlJc w:val="left"/>
      <w:pPr>
        <w:ind w:left="3353" w:hanging="360"/>
      </w:pPr>
    </w:lvl>
    <w:lvl w:ilvl="5" w:tplc="0813001B" w:tentative="1">
      <w:start w:val="1"/>
      <w:numFmt w:val="lowerRoman"/>
      <w:lvlText w:val="%6."/>
      <w:lvlJc w:val="right"/>
      <w:pPr>
        <w:ind w:left="4073" w:hanging="180"/>
      </w:pPr>
    </w:lvl>
    <w:lvl w:ilvl="6" w:tplc="0813000F" w:tentative="1">
      <w:start w:val="1"/>
      <w:numFmt w:val="decimal"/>
      <w:lvlText w:val="%7."/>
      <w:lvlJc w:val="left"/>
      <w:pPr>
        <w:ind w:left="4793" w:hanging="360"/>
      </w:pPr>
    </w:lvl>
    <w:lvl w:ilvl="7" w:tplc="08130019" w:tentative="1">
      <w:start w:val="1"/>
      <w:numFmt w:val="lowerLetter"/>
      <w:lvlText w:val="%8."/>
      <w:lvlJc w:val="left"/>
      <w:pPr>
        <w:ind w:left="5513" w:hanging="360"/>
      </w:pPr>
    </w:lvl>
    <w:lvl w:ilvl="8" w:tplc="0813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3"/>
    <w:lvlOverride w:ilvl="0">
      <w:startOverride w:val="1"/>
    </w:lvlOverride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FF5"/>
    <w:rsid w:val="00056BE5"/>
    <w:rsid w:val="00066B67"/>
    <w:rsid w:val="000B55FA"/>
    <w:rsid w:val="001060DF"/>
    <w:rsid w:val="00106151"/>
    <w:rsid w:val="00187631"/>
    <w:rsid w:val="001D2C5C"/>
    <w:rsid w:val="00300485"/>
    <w:rsid w:val="003330BB"/>
    <w:rsid w:val="00402E09"/>
    <w:rsid w:val="004565B9"/>
    <w:rsid w:val="004957A1"/>
    <w:rsid w:val="004C2C56"/>
    <w:rsid w:val="004F1BA0"/>
    <w:rsid w:val="00527FA6"/>
    <w:rsid w:val="006B2386"/>
    <w:rsid w:val="006B7286"/>
    <w:rsid w:val="00767197"/>
    <w:rsid w:val="00785088"/>
    <w:rsid w:val="007B6FF5"/>
    <w:rsid w:val="0080174B"/>
    <w:rsid w:val="0081785A"/>
    <w:rsid w:val="00826896"/>
    <w:rsid w:val="00835D98"/>
    <w:rsid w:val="0085396B"/>
    <w:rsid w:val="0087608E"/>
    <w:rsid w:val="008C3C84"/>
    <w:rsid w:val="009073D9"/>
    <w:rsid w:val="00950D87"/>
    <w:rsid w:val="00986CA1"/>
    <w:rsid w:val="009B4002"/>
    <w:rsid w:val="00A314D1"/>
    <w:rsid w:val="00A72FEF"/>
    <w:rsid w:val="00A92C20"/>
    <w:rsid w:val="00A96592"/>
    <w:rsid w:val="00B05FD1"/>
    <w:rsid w:val="00B25828"/>
    <w:rsid w:val="00BE3EA5"/>
    <w:rsid w:val="00C57EEA"/>
    <w:rsid w:val="00D45744"/>
    <w:rsid w:val="00D7099A"/>
    <w:rsid w:val="00DE0876"/>
    <w:rsid w:val="00E71999"/>
    <w:rsid w:val="00E9569E"/>
    <w:rsid w:val="00F101A7"/>
    <w:rsid w:val="00FF286D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13C2D"/>
  <w15:chartTrackingRefBased/>
  <w15:docId w15:val="{C87A5CC3-B849-4ED4-B15C-272C20C8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Fira Sans Book" w:eastAsiaTheme="minorHAnsi" w:hAnsi="Fira Sans Book" w:cs="Fira Sans"/>
        <w:bCs/>
        <w:color w:val="000000"/>
        <w:sz w:val="16"/>
        <w:szCs w:val="15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B6FF5"/>
    <w:pPr>
      <w:spacing w:after="200" w:line="276" w:lineRule="auto"/>
    </w:pPr>
    <w:rPr>
      <w:rFonts w:asciiTheme="minorHAnsi" w:hAnsiTheme="minorHAnsi" w:cstheme="minorBidi"/>
      <w:bCs w:val="0"/>
      <w:color w:val="auto"/>
      <w:sz w:val="22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C57EEA"/>
    <w:pPr>
      <w:keepNext/>
      <w:keepLines/>
      <w:spacing w:before="240"/>
      <w:outlineLvl w:val="0"/>
    </w:pPr>
    <w:rPr>
      <w:rFonts w:eastAsiaTheme="majorEastAsia" w:cstheme="majorBidi"/>
      <w:b/>
      <w:color w:val="6CB744"/>
      <w:sz w:val="24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C57EEA"/>
    <w:pPr>
      <w:keepNext/>
      <w:keepLines/>
      <w:spacing w:before="120" w:after="60"/>
      <w:outlineLvl w:val="1"/>
    </w:pPr>
    <w:rPr>
      <w:rFonts w:eastAsiaTheme="majorEastAsia" w:cstheme="majorBidi"/>
      <w:b/>
      <w:i/>
      <w:color w:val="000000" w:themeColor="text1"/>
      <w:sz w:val="20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4C2C56"/>
    <w:pPr>
      <w:keepNext/>
      <w:keepLines/>
      <w:spacing w:before="120" w:after="60"/>
      <w:ind w:left="113"/>
      <w:outlineLvl w:val="2"/>
    </w:pPr>
    <w:rPr>
      <w:rFonts w:eastAsiaTheme="majorEastAsia" w:cstheme="majorBidi"/>
      <w:i/>
      <w:color w:val="6CB74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57EEA"/>
    <w:rPr>
      <w:rFonts w:asciiTheme="minorHAnsi" w:eastAsiaTheme="majorEastAsia" w:hAnsiTheme="minorHAnsi" w:cstheme="majorBidi"/>
      <w:b/>
      <w:color w:val="6CB744"/>
      <w:sz w:val="24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C57EEA"/>
    <w:rPr>
      <w:rFonts w:asciiTheme="minorHAnsi" w:eastAsiaTheme="majorEastAsia" w:hAnsiTheme="minorHAnsi" w:cstheme="majorBidi"/>
      <w:b/>
      <w:i/>
      <w:color w:val="000000" w:themeColor="text1"/>
      <w:sz w:val="20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4C2C56"/>
    <w:rPr>
      <w:rFonts w:asciiTheme="minorHAnsi" w:eastAsiaTheme="majorEastAsia" w:hAnsiTheme="minorHAnsi" w:cstheme="majorBidi"/>
      <w:i/>
      <w:color w:val="6CB744"/>
    </w:rPr>
  </w:style>
  <w:style w:type="paragraph" w:styleId="Koptekst">
    <w:name w:val="header"/>
    <w:basedOn w:val="Standaard"/>
    <w:link w:val="KoptekstChar"/>
    <w:uiPriority w:val="99"/>
    <w:unhideWhenUsed/>
    <w:rsid w:val="00D7099A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D7099A"/>
    <w:rPr>
      <w:rFonts w:ascii="Fira Sans Book" w:hAnsi="Fira Sans Book"/>
      <w:b w:val="0"/>
      <w:i w:val="0"/>
      <w:sz w:val="16"/>
    </w:rPr>
  </w:style>
  <w:style w:type="paragraph" w:styleId="Voettekst">
    <w:name w:val="footer"/>
    <w:basedOn w:val="Standaard"/>
    <w:link w:val="VoettekstChar"/>
    <w:uiPriority w:val="99"/>
    <w:unhideWhenUsed/>
    <w:rsid w:val="00D7099A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D7099A"/>
    <w:rPr>
      <w:rFonts w:ascii="Fira Sans Book" w:hAnsi="Fira Sans Book"/>
      <w:b w:val="0"/>
      <w:i w:val="0"/>
      <w:sz w:val="16"/>
    </w:rPr>
  </w:style>
  <w:style w:type="paragraph" w:styleId="Revisie">
    <w:name w:val="Revision"/>
    <w:hidden/>
    <w:uiPriority w:val="99"/>
    <w:semiHidden/>
    <w:rsid w:val="00835D98"/>
  </w:style>
  <w:style w:type="paragraph" w:customStyle="1" w:styleId="BasicParagraph">
    <w:name w:val="[Basic Paragraph]"/>
    <w:basedOn w:val="Standaard"/>
    <w:uiPriority w:val="99"/>
    <w:rsid w:val="00835D98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lang w:val="en-US"/>
    </w:rPr>
  </w:style>
  <w:style w:type="paragraph" w:styleId="Geenafstand">
    <w:name w:val="No Spacing"/>
    <w:aliases w:val="Adresgegevens ontvanger"/>
    <w:basedOn w:val="Standaard"/>
    <w:uiPriority w:val="1"/>
    <w:qFormat/>
    <w:rsid w:val="00C57EEA"/>
    <w:pPr>
      <w:spacing w:after="0"/>
    </w:pPr>
  </w:style>
  <w:style w:type="character" w:styleId="Zwaar">
    <w:name w:val="Strong"/>
    <w:basedOn w:val="Standaardalinea-lettertype"/>
    <w:uiPriority w:val="22"/>
    <w:qFormat/>
    <w:rsid w:val="00066B67"/>
    <w:rPr>
      <w:rFonts w:ascii="Fira Sans Book" w:hAnsi="Fira Sans Book"/>
      <w:b/>
      <w:bCs w:val="0"/>
      <w:i w:val="0"/>
      <w:sz w:val="16"/>
    </w:rPr>
  </w:style>
  <w:style w:type="paragraph" w:customStyle="1" w:styleId="Datum1">
    <w:name w:val="Datum1"/>
    <w:basedOn w:val="Standaard"/>
    <w:qFormat/>
    <w:rsid w:val="00C57EEA"/>
    <w:pPr>
      <w:spacing w:after="1000"/>
    </w:pPr>
    <w:rPr>
      <w:b/>
      <w:bCs/>
      <w:color w:val="71BF43"/>
      <w:szCs w:val="16"/>
    </w:rPr>
  </w:style>
  <w:style w:type="paragraph" w:customStyle="1" w:styleId="Naamvanafzender">
    <w:name w:val="Naam van afzender"/>
    <w:basedOn w:val="BasicParagraph"/>
    <w:qFormat/>
    <w:rsid w:val="004C2C56"/>
    <w:pPr>
      <w:spacing w:before="1000" w:after="60" w:line="240" w:lineRule="auto"/>
    </w:pPr>
    <w:rPr>
      <w:rFonts w:asciiTheme="minorHAnsi" w:hAnsiTheme="minorHAnsi" w:cs="Fira Sans"/>
      <w:b/>
      <w:bCs/>
    </w:rPr>
  </w:style>
  <w:style w:type="paragraph" w:customStyle="1" w:styleId="Functievandeafzender">
    <w:name w:val="Functie van de afzender"/>
    <w:basedOn w:val="Standaard"/>
    <w:qFormat/>
    <w:rsid w:val="00C57EEA"/>
    <w:pPr>
      <w:spacing w:after="227"/>
    </w:pPr>
    <w:rPr>
      <w:rFonts w:cs="Fira Sans Book"/>
      <w:i/>
      <w:iCs/>
      <w:caps/>
      <w:color w:val="71BF43"/>
      <w:sz w:val="16"/>
      <w:szCs w:val="14"/>
    </w:rPr>
  </w:style>
  <w:style w:type="paragraph" w:customStyle="1" w:styleId="Metvriendelijkegroet">
    <w:name w:val="Met vriendelijke groet"/>
    <w:basedOn w:val="Standaard"/>
    <w:next w:val="Naamvanafzender"/>
    <w:qFormat/>
    <w:rsid w:val="00C57EEA"/>
    <w:pPr>
      <w:spacing w:before="1080"/>
    </w:pPr>
  </w:style>
  <w:style w:type="character" w:styleId="Paginanummer">
    <w:name w:val="page number"/>
    <w:basedOn w:val="Standaardalinea-lettertype"/>
    <w:uiPriority w:val="99"/>
    <w:semiHidden/>
    <w:unhideWhenUsed/>
    <w:rsid w:val="00B05FD1"/>
    <w:rPr>
      <w:rFonts w:ascii="Fira Sans Book" w:hAnsi="Fira Sans Book"/>
      <w:b w:val="0"/>
      <w:i w:val="0"/>
      <w:sz w:val="16"/>
    </w:rPr>
  </w:style>
  <w:style w:type="paragraph" w:customStyle="1" w:styleId="Aansprekingstartbrief">
    <w:name w:val="Aanspreking/start brief"/>
    <w:basedOn w:val="Standaard"/>
    <w:next w:val="Standaard"/>
    <w:qFormat/>
    <w:rsid w:val="00C57EEA"/>
    <w:pPr>
      <w:tabs>
        <w:tab w:val="left" w:pos="3110"/>
      </w:tabs>
      <w:spacing w:before="840" w:after="480"/>
    </w:pPr>
  </w:style>
  <w:style w:type="paragraph" w:styleId="Ondertitel">
    <w:name w:val="Subtitle"/>
    <w:basedOn w:val="Standaard"/>
    <w:next w:val="Standaard"/>
    <w:link w:val="OndertitelChar"/>
    <w:uiPriority w:val="11"/>
    <w:rsid w:val="0018763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8763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Citaat">
    <w:name w:val="Quote"/>
    <w:basedOn w:val="Standaard"/>
    <w:next w:val="Standaard"/>
    <w:link w:val="CitaatChar"/>
    <w:uiPriority w:val="29"/>
    <w:qFormat/>
    <w:rsid w:val="001876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8763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D2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1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62824566AD2459F8CCD4FC65E5F44" ma:contentTypeVersion="1" ma:contentTypeDescription="Create a new document." ma:contentTypeScope="" ma:versionID="528e4a1d1e9aceb3f003c3951f901a77">
  <xsd:schema xmlns:xsd="http://www.w3.org/2001/XMLSchema" xmlns:xs="http://www.w3.org/2001/XMLSchema" xmlns:p="http://schemas.microsoft.com/office/2006/metadata/properties" xmlns:ns2="3e92929a-b3cc-4863-bcf2-ba9363c0afc3" targetNamespace="http://schemas.microsoft.com/office/2006/metadata/properties" ma:root="true" ma:fieldsID="29cdacc4c3c671cabedb4a75bba88a31" ns2:_="">
    <xsd:import namespace="3e92929a-b3cc-4863-bcf2-ba9363c0afc3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2929a-b3cc-4863-bcf2-ba9363c0afc3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_x0020_Audiences xmlns="3e92929a-b3cc-4863-bcf2-ba9363c0afc3" xsi:nil="true"/>
  </documentManagement>
</p:properties>
</file>

<file path=customXml/itemProps1.xml><?xml version="1.0" encoding="utf-8"?>
<ds:datastoreItem xmlns:ds="http://schemas.openxmlformats.org/officeDocument/2006/customXml" ds:itemID="{48F3E352-AC9B-4B95-90E1-43D799E31504}"/>
</file>

<file path=customXml/itemProps2.xml><?xml version="1.0" encoding="utf-8"?>
<ds:datastoreItem xmlns:ds="http://schemas.openxmlformats.org/officeDocument/2006/customXml" ds:itemID="{EF82BD0E-FC7C-0445-9217-AC5EA9C424C2}"/>
</file>

<file path=customXml/itemProps3.xml><?xml version="1.0" encoding="utf-8"?>
<ds:datastoreItem xmlns:ds="http://schemas.openxmlformats.org/officeDocument/2006/customXml" ds:itemID="{B5D89D3E-16B5-4BCD-9B03-C6FB82C03810}"/>
</file>

<file path=customXml/itemProps4.xml><?xml version="1.0" encoding="utf-8"?>
<ds:datastoreItem xmlns:ds="http://schemas.openxmlformats.org/officeDocument/2006/customXml" ds:itemID="{493F85BF-02D8-4B13-AD5E-B9658E91C0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2706</Characters>
  <Application>Microsoft Office Word</Application>
  <DocSecurity>0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Annelies Vandyck</dc:creator>
  <cp:keywords/>
  <dc:description/>
  <cp:lastModifiedBy>Annelies Vandyck</cp:lastModifiedBy>
  <cp:revision>3</cp:revision>
  <dcterms:created xsi:type="dcterms:W3CDTF">2021-10-08T12:31:00Z</dcterms:created>
  <dcterms:modified xsi:type="dcterms:W3CDTF">2021-10-08T12:32:00Z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0x010100D7462824566AD2459F8CCD4FC65E5F44</vt:lpwstr>
  </property>
</Properties>
</file>