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231AD" w14:textId="661B2A10" w:rsidR="00AB5CA0" w:rsidRDefault="00591217" w:rsidP="00AB5CA0">
      <w:pPr>
        <w:spacing w:after="0"/>
        <w:rPr>
          <w:rFonts w:cstheme="minorHAnsi"/>
          <w:b/>
          <w:color w:val="000000" w:themeColor="text1"/>
          <w:sz w:val="22"/>
          <w:szCs w:val="22"/>
          <w:lang w:val="nl-NL"/>
        </w:rPr>
      </w:pPr>
      <w:r w:rsidRPr="00591217">
        <w:rPr>
          <w:rFonts w:cstheme="minorHAnsi"/>
          <w:b/>
          <w:noProof/>
          <w:color w:val="000000" w:themeColor="text1"/>
          <w:sz w:val="22"/>
          <w:szCs w:val="22"/>
          <w:lang w:val="nl-NL"/>
        </w:rPr>
        <w:drawing>
          <wp:anchor distT="0" distB="0" distL="114300" distR="114300" simplePos="0" relativeHeight="251666432" behindDoc="1" locked="0" layoutInCell="1" allowOverlap="1" wp14:anchorId="3B298300" wp14:editId="384A6739">
            <wp:simplePos x="0" y="0"/>
            <wp:positionH relativeFrom="margin">
              <wp:align>right</wp:align>
            </wp:positionH>
            <wp:positionV relativeFrom="paragraph">
              <wp:posOffset>0</wp:posOffset>
            </wp:positionV>
            <wp:extent cx="2861095" cy="2023665"/>
            <wp:effectExtent l="0" t="0" r="0" b="0"/>
            <wp:wrapTight wrapText="bothSides">
              <wp:wrapPolygon edited="0">
                <wp:start x="0" y="0"/>
                <wp:lineTo x="0" y="21356"/>
                <wp:lineTo x="21432" y="21356"/>
                <wp:lineTo x="21432" y="0"/>
                <wp:lineTo x="0" y="0"/>
              </wp:wrapPolygon>
            </wp:wrapTight>
            <wp:docPr id="1910902105" name="Afbeelding 1" descr="Afbeelding met schets, meubels, ontwerp,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02105" name="Afbeelding 1" descr="Afbeelding met schets, meubels, ontwerp, tafe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1095" cy="2023665"/>
                    </a:xfrm>
                    <a:prstGeom prst="rect">
                      <a:avLst/>
                    </a:prstGeom>
                  </pic:spPr>
                </pic:pic>
              </a:graphicData>
            </a:graphic>
          </wp:anchor>
        </w:drawing>
      </w:r>
    </w:p>
    <w:p w14:paraId="6F496222" w14:textId="611DB140" w:rsidR="00AB5CA0" w:rsidRDefault="00AB5CA0" w:rsidP="00AB5CA0">
      <w:pPr>
        <w:spacing w:after="0"/>
        <w:rPr>
          <w:rFonts w:cstheme="minorHAnsi"/>
          <w:b/>
          <w:color w:val="71BF44"/>
          <w:sz w:val="22"/>
          <w:szCs w:val="22"/>
          <w:lang w:val="nl-NL"/>
        </w:rPr>
      </w:pPr>
    </w:p>
    <w:p w14:paraId="1754BFF8" w14:textId="0F35F5FD" w:rsidR="0005694E" w:rsidRPr="00E76F68" w:rsidRDefault="0005694E" w:rsidP="00AB5CA0">
      <w:pPr>
        <w:spacing w:after="0"/>
        <w:rPr>
          <w:rFonts w:cstheme="minorHAnsi"/>
          <w:b/>
          <w:noProof/>
          <w:color w:val="71BF44"/>
          <w:sz w:val="28"/>
          <w:szCs w:val="28"/>
        </w:rPr>
      </w:pPr>
      <w:r w:rsidRPr="00E76F68">
        <w:rPr>
          <w:rFonts w:cstheme="minorHAnsi"/>
          <w:b/>
          <w:color w:val="71BF44"/>
          <w:sz w:val="28"/>
          <w:szCs w:val="28"/>
          <w:lang w:val="nl-NL"/>
        </w:rPr>
        <w:t>BESTEKTEKST</w:t>
      </w:r>
    </w:p>
    <w:p w14:paraId="1EF01E3E" w14:textId="6BCC36FB" w:rsidR="00AB5CA0" w:rsidRPr="00AB5CA0" w:rsidRDefault="00AB5CA0" w:rsidP="00AB5CA0">
      <w:pPr>
        <w:spacing w:after="0"/>
        <w:rPr>
          <w:rFonts w:cstheme="minorHAnsi"/>
          <w:b/>
          <w:bCs w:val="0"/>
          <w:color w:val="000000" w:themeColor="text1"/>
          <w:sz w:val="22"/>
          <w:szCs w:val="22"/>
          <w:lang w:val="nl-NL"/>
        </w:rPr>
      </w:pPr>
    </w:p>
    <w:p w14:paraId="55A21EA9" w14:textId="77777777" w:rsidR="008A42A2" w:rsidRDefault="008A42A2" w:rsidP="00AB5CA0">
      <w:pPr>
        <w:spacing w:after="0"/>
        <w:rPr>
          <w:rFonts w:ascii="Bree Rg" w:hAnsi="Bree Rg" w:cstheme="minorHAnsi"/>
          <w:b/>
          <w:bCs w:val="0"/>
          <w:color w:val="000000" w:themeColor="text1"/>
          <w:sz w:val="60"/>
          <w:szCs w:val="60"/>
          <w:lang w:val="nl-NL"/>
        </w:rPr>
      </w:pPr>
    </w:p>
    <w:p w14:paraId="29553E79" w14:textId="5AE90614" w:rsidR="0005694E" w:rsidRPr="00AB5CA0" w:rsidRDefault="00E76F68" w:rsidP="00AB5CA0">
      <w:pPr>
        <w:spacing w:after="0"/>
        <w:rPr>
          <w:rFonts w:cstheme="minorHAnsi"/>
          <w:b/>
          <w:bCs w:val="0"/>
          <w:sz w:val="28"/>
          <w:szCs w:val="28"/>
          <w:lang w:val="nl-NL"/>
        </w:rPr>
      </w:pPr>
      <w:r>
        <w:rPr>
          <w:rFonts w:ascii="Bree Rg" w:hAnsi="Bree Rg" w:cstheme="minorHAnsi"/>
          <w:b/>
          <w:bCs w:val="0"/>
          <w:color w:val="000000" w:themeColor="text1"/>
          <w:sz w:val="60"/>
          <w:szCs w:val="60"/>
          <w:lang w:val="nl-NL"/>
        </w:rPr>
        <w:t>V</w:t>
      </w:r>
      <w:r w:rsidR="00591217">
        <w:rPr>
          <w:rFonts w:ascii="Bree Rg" w:hAnsi="Bree Rg" w:cstheme="minorHAnsi"/>
          <w:b/>
          <w:bCs w:val="0"/>
          <w:color w:val="000000" w:themeColor="text1"/>
          <w:sz w:val="60"/>
          <w:szCs w:val="60"/>
          <w:lang w:val="nl-NL"/>
        </w:rPr>
        <w:t>ERSUZ</w:t>
      </w:r>
      <w:r w:rsidR="0005694E" w:rsidRPr="00AB5CA0">
        <w:rPr>
          <w:rFonts w:cstheme="minorHAnsi"/>
          <w:i/>
          <w:iCs/>
          <w:color w:val="000000" w:themeColor="text1"/>
          <w:sz w:val="60"/>
          <w:szCs w:val="60"/>
          <w:lang w:val="nl-NL"/>
        </w:rPr>
        <w:t xml:space="preserve"> </w:t>
      </w:r>
      <w:r w:rsidR="0005694E" w:rsidRPr="00AB5CA0">
        <w:rPr>
          <w:rFonts w:cstheme="minorHAnsi"/>
          <w:i/>
          <w:iCs/>
          <w:color w:val="000000" w:themeColor="text1"/>
          <w:sz w:val="60"/>
          <w:szCs w:val="60"/>
          <w:lang w:val="nl-NL"/>
        </w:rPr>
        <w:br/>
      </w:r>
      <w:r w:rsidR="0005694E" w:rsidRPr="00AB5CA0">
        <w:rPr>
          <w:rFonts w:cstheme="minorHAnsi"/>
          <w:i/>
          <w:iCs/>
          <w:color w:val="000000" w:themeColor="text1"/>
          <w:sz w:val="28"/>
          <w:szCs w:val="28"/>
          <w:lang w:val="nl-NL"/>
        </w:rPr>
        <w:t>(</w:t>
      </w:r>
      <w:r w:rsidR="00DF2E91">
        <w:rPr>
          <w:rFonts w:cstheme="minorHAnsi"/>
          <w:i/>
          <w:iCs/>
          <w:color w:val="000000" w:themeColor="text1"/>
          <w:sz w:val="28"/>
          <w:szCs w:val="28"/>
          <w:lang w:val="nl-NL"/>
        </w:rPr>
        <w:t>terrasoverkapping</w:t>
      </w:r>
      <w:r w:rsidR="0005694E" w:rsidRPr="00AB5CA0">
        <w:rPr>
          <w:rFonts w:cstheme="minorHAnsi"/>
          <w:i/>
          <w:iCs/>
          <w:color w:val="000000" w:themeColor="text1"/>
          <w:sz w:val="28"/>
          <w:szCs w:val="28"/>
          <w:lang w:val="nl-NL"/>
        </w:rPr>
        <w:t>)</w:t>
      </w:r>
      <w:r w:rsidR="0005694E" w:rsidRPr="00AB5CA0">
        <w:rPr>
          <w:rFonts w:cstheme="minorHAnsi"/>
          <w:b/>
          <w:sz w:val="28"/>
          <w:szCs w:val="28"/>
          <w:lang w:val="nl-NL"/>
        </w:rPr>
        <w:t xml:space="preserve">  </w:t>
      </w:r>
      <w:r w:rsidR="0005694E" w:rsidRPr="00AB5CA0">
        <w:rPr>
          <w:rFonts w:cstheme="minorHAnsi"/>
          <w:sz w:val="28"/>
          <w:szCs w:val="28"/>
        </w:rPr>
        <w:br/>
      </w:r>
      <w:r w:rsidR="0005694E" w:rsidRPr="00AB5CA0">
        <w:rPr>
          <w:rFonts w:cstheme="minorHAnsi"/>
          <w:b/>
          <w:sz w:val="22"/>
          <w:szCs w:val="22"/>
          <w:lang w:val="nl-NL"/>
        </w:rPr>
        <w:br/>
      </w:r>
      <w:r w:rsidR="0005694E" w:rsidRPr="00AB5CA0">
        <w:rPr>
          <w:rFonts w:cstheme="minorHAnsi"/>
          <w:b/>
          <w:sz w:val="28"/>
          <w:szCs w:val="28"/>
          <w:lang w:val="nl-NL"/>
        </w:rPr>
        <w:t>Harol of gelijkwaardig</w:t>
      </w:r>
    </w:p>
    <w:p w14:paraId="3686BE7B" w14:textId="16795066" w:rsidR="00E76F68" w:rsidRPr="00AB5CA0" w:rsidRDefault="00E76F68" w:rsidP="00E76F68">
      <w:pPr>
        <w:spacing w:after="0"/>
        <w:rPr>
          <w:rFonts w:cstheme="minorHAnsi"/>
          <w:sz w:val="28"/>
          <w:szCs w:val="28"/>
          <w:lang w:val="nl-NL"/>
        </w:rPr>
      </w:pPr>
      <w:r w:rsidRPr="00AB5CA0">
        <w:rPr>
          <w:rFonts w:cstheme="minorHAnsi"/>
          <w:sz w:val="28"/>
          <w:szCs w:val="28"/>
        </w:rPr>
        <w:t xml:space="preserve">De </w:t>
      </w:r>
      <w:r w:rsidR="00591217">
        <w:rPr>
          <w:rFonts w:cstheme="minorHAnsi"/>
          <w:sz w:val="28"/>
          <w:szCs w:val="28"/>
        </w:rPr>
        <w:t xml:space="preserve">terrasoverkapping </w:t>
      </w:r>
      <w:r>
        <w:rPr>
          <w:rFonts w:cstheme="minorHAnsi"/>
          <w:sz w:val="28"/>
          <w:szCs w:val="28"/>
        </w:rPr>
        <w:t>V</w:t>
      </w:r>
      <w:r w:rsidR="00591217">
        <w:rPr>
          <w:rFonts w:cstheme="minorHAnsi"/>
          <w:sz w:val="28"/>
          <w:szCs w:val="28"/>
        </w:rPr>
        <w:t>ERSUZ</w:t>
      </w:r>
      <w:r>
        <w:rPr>
          <w:rFonts w:cstheme="minorHAnsi"/>
          <w:sz w:val="28"/>
          <w:szCs w:val="28"/>
        </w:rPr>
        <w:t xml:space="preserve"> </w:t>
      </w:r>
      <w:r w:rsidR="00591217">
        <w:rPr>
          <w:rFonts w:cstheme="minorHAnsi"/>
          <w:sz w:val="28"/>
          <w:szCs w:val="28"/>
        </w:rPr>
        <w:t xml:space="preserve">is een </w:t>
      </w:r>
      <w:r w:rsidRPr="00AB5CA0">
        <w:rPr>
          <w:rFonts w:cstheme="minorHAnsi"/>
          <w:sz w:val="28"/>
          <w:szCs w:val="28"/>
        </w:rPr>
        <w:t>zonwering</w:t>
      </w:r>
      <w:r w:rsidR="00591217">
        <w:rPr>
          <w:rFonts w:cstheme="minorHAnsi"/>
          <w:sz w:val="28"/>
          <w:szCs w:val="28"/>
        </w:rPr>
        <w:t xml:space="preserve"> </w:t>
      </w:r>
      <w:r>
        <w:rPr>
          <w:rFonts w:cstheme="minorHAnsi"/>
          <w:sz w:val="28"/>
          <w:szCs w:val="28"/>
        </w:rPr>
        <w:t>ontworpen om de zonnestraling in behoorlijke mate te beheersen.</w:t>
      </w:r>
    </w:p>
    <w:p w14:paraId="7362FE30" w14:textId="77777777" w:rsidR="00AB5CA0" w:rsidRDefault="00AB5CA0" w:rsidP="00AB5CA0">
      <w:pPr>
        <w:pBdr>
          <w:bottom w:val="single" w:sz="4" w:space="1" w:color="auto"/>
        </w:pBdr>
        <w:spacing w:after="0"/>
        <w:rPr>
          <w:rFonts w:cstheme="minorHAnsi"/>
          <w:sz w:val="22"/>
          <w:szCs w:val="22"/>
        </w:rPr>
      </w:pPr>
    </w:p>
    <w:p w14:paraId="4B4E7D06" w14:textId="77777777" w:rsidR="00E76F68" w:rsidRPr="00AB5CA0" w:rsidRDefault="00E76F68" w:rsidP="00AB5CA0">
      <w:pPr>
        <w:spacing w:after="0"/>
        <w:rPr>
          <w:rFonts w:cstheme="minorHAnsi"/>
          <w:sz w:val="22"/>
          <w:szCs w:val="22"/>
        </w:rPr>
      </w:pPr>
    </w:p>
    <w:p w14:paraId="5B8719B9" w14:textId="77777777" w:rsidR="00E76F68" w:rsidRPr="00AB5CA0" w:rsidRDefault="00E76F68" w:rsidP="00E76F68">
      <w:pPr>
        <w:spacing w:after="0"/>
        <w:rPr>
          <w:rFonts w:cstheme="minorHAnsi"/>
          <w:b/>
          <w:color w:val="6DB744"/>
          <w:sz w:val="22"/>
          <w:szCs w:val="22"/>
          <w:lang w:val="nl-NL"/>
        </w:rPr>
      </w:pPr>
      <w:r>
        <w:rPr>
          <w:rFonts w:cstheme="minorHAnsi"/>
          <w:b/>
          <w:color w:val="6DB744"/>
          <w:sz w:val="22"/>
          <w:szCs w:val="22"/>
          <w:lang w:val="nl-NL"/>
        </w:rPr>
        <w:t>Algemeen</w:t>
      </w:r>
      <w:r w:rsidRPr="00AB5CA0">
        <w:rPr>
          <w:rFonts w:cstheme="minorHAnsi"/>
          <w:b/>
          <w:color w:val="6DB744"/>
          <w:sz w:val="22"/>
          <w:szCs w:val="22"/>
          <w:lang w:val="nl-NL"/>
        </w:rPr>
        <w:t xml:space="preserve">                                                                                                                                                                                      </w:t>
      </w:r>
    </w:p>
    <w:p w14:paraId="68F2BC80" w14:textId="7C0B23FC" w:rsidR="00E76F68" w:rsidRPr="000F201C" w:rsidRDefault="00E76F68" w:rsidP="00E76F68">
      <w:pPr>
        <w:pStyle w:val="Lijstalinea"/>
        <w:numPr>
          <w:ilvl w:val="0"/>
          <w:numId w:val="2"/>
        </w:numPr>
        <w:spacing w:after="0"/>
        <w:rPr>
          <w:rFonts w:cstheme="minorHAnsi"/>
          <w:b/>
          <w:color w:val="6DB744"/>
          <w:sz w:val="22"/>
          <w:szCs w:val="22"/>
          <w:lang w:val="nl-NL"/>
        </w:rPr>
      </w:pPr>
      <w:r>
        <w:t>Het zonweringsdoek zit beschermd en opgerold in een kast die afgesloten wordt door de uitvalbuis als het scherm volledig ingetrokken is. De kast zit vast op de geleiders.</w:t>
      </w:r>
      <w:r w:rsidR="00B81244">
        <w:t xml:space="preserve"> De achterzijde van de kast is voorzien van ophangbeugels, waarmee de kast </w:t>
      </w:r>
      <w:r w:rsidR="00FA6595">
        <w:t>ingehaakt wordt op de vooraf geplaatste muurbeugels.</w:t>
      </w:r>
    </w:p>
    <w:p w14:paraId="3FF7CA18" w14:textId="77777777" w:rsidR="005B4247" w:rsidRDefault="00E76F68" w:rsidP="00E76F68">
      <w:pPr>
        <w:pStyle w:val="Lijstalinea"/>
        <w:numPr>
          <w:ilvl w:val="0"/>
          <w:numId w:val="2"/>
        </w:numPr>
      </w:pPr>
      <w:r>
        <w:t>Het systeem is zo ontworpen dat kleine liggingsafwijkingen zonder problemen opgevangen kunnen worden. Het geheel is samengebouwd uit niet-roestende materialen.</w:t>
      </w:r>
    </w:p>
    <w:p w14:paraId="18764673" w14:textId="581E793E" w:rsidR="00E76F68" w:rsidRDefault="00E80D3C" w:rsidP="00E76F68">
      <w:pPr>
        <w:pStyle w:val="Lijstalinea"/>
        <w:numPr>
          <w:ilvl w:val="0"/>
          <w:numId w:val="2"/>
        </w:numPr>
      </w:pPr>
      <w:r>
        <w:t>Eens de kast opgehangen is en de geleiders vast zitten op de kast, worden de voetpalen met dwarsbalk vooraan gepositioneerd en door middel van een scharnier gekoppeld met de zonwering. De voetpalen worden verankerd in/op de grond.</w:t>
      </w:r>
    </w:p>
    <w:p w14:paraId="2912003B" w14:textId="27B757EA" w:rsidR="00E76F68" w:rsidRDefault="00E76F68" w:rsidP="00E76F68">
      <w:pPr>
        <w:pStyle w:val="Lijstalinea"/>
        <w:numPr>
          <w:ilvl w:val="0"/>
          <w:numId w:val="2"/>
        </w:numPr>
      </w:pPr>
      <w:r>
        <w:t>De V</w:t>
      </w:r>
      <w:r w:rsidR="00E80D3C">
        <w:t>ERSUZ</w:t>
      </w:r>
      <w:r>
        <w:t xml:space="preserve"> is voorzien van een rits</w:t>
      </w:r>
      <w:r w:rsidR="004D337A">
        <w:t>-</w:t>
      </w:r>
      <w:r>
        <w:t>systeem dat er zorg voor draagt dat in elke hoogte positie van de uitvalbuis het doek netjes gespannen blijft en niet uit de geleiders kan komen. De doeken worden links en rechts steeds afgewerkt met een rits, die met zijn verdikking in een kunststof rits</w:t>
      </w:r>
      <w:r w:rsidR="004D337A">
        <w:t>-</w:t>
      </w:r>
      <w:r>
        <w:t xml:space="preserve">profiel schuift. Dit wordt geplaatst in een deelbaar aluminium </w:t>
      </w:r>
      <w:proofErr w:type="spellStart"/>
      <w:r>
        <w:t>geleiderprofiel</w:t>
      </w:r>
      <w:proofErr w:type="spellEnd"/>
      <w:r>
        <w:t>.</w:t>
      </w:r>
    </w:p>
    <w:p w14:paraId="329FB193" w14:textId="4CAD93E9" w:rsidR="00E76F68" w:rsidRDefault="00E76F68" w:rsidP="00E76F68">
      <w:pPr>
        <w:pStyle w:val="Lijstalinea"/>
        <w:numPr>
          <w:ilvl w:val="0"/>
          <w:numId w:val="2"/>
        </w:numPr>
        <w:ind w:right="227"/>
      </w:pPr>
      <w:r>
        <w:t>De V</w:t>
      </w:r>
      <w:r w:rsidR="00415F7C">
        <w:t>ERSUZ</w:t>
      </w:r>
      <w:r>
        <w:t xml:space="preserve"> bestaat uit:</w:t>
      </w:r>
    </w:p>
    <w:p w14:paraId="336C1B96" w14:textId="77777777" w:rsidR="00E76F68" w:rsidRDefault="00E76F68" w:rsidP="00E76F68">
      <w:pPr>
        <w:pStyle w:val="Lijstalinea"/>
        <w:numPr>
          <w:ilvl w:val="0"/>
          <w:numId w:val="3"/>
        </w:numPr>
        <w:ind w:right="227"/>
      </w:pPr>
      <w:r>
        <w:t xml:space="preserve">Een kast met makkelijk uitneembare </w:t>
      </w:r>
      <w:proofErr w:type="spellStart"/>
      <w:r>
        <w:t>oprolas</w:t>
      </w:r>
      <w:proofErr w:type="spellEnd"/>
      <w:r>
        <w:t xml:space="preserve"> met motorbediening.</w:t>
      </w:r>
    </w:p>
    <w:p w14:paraId="556B1265" w14:textId="48083776" w:rsidR="00E76F68" w:rsidRDefault="00E76F68" w:rsidP="00E76F68">
      <w:pPr>
        <w:pStyle w:val="Lijstalinea"/>
        <w:numPr>
          <w:ilvl w:val="0"/>
          <w:numId w:val="3"/>
        </w:numPr>
        <w:ind w:right="227"/>
      </w:pPr>
      <w:r>
        <w:t>Een doek met rits dat opgerold wordt in de kast.</w:t>
      </w:r>
    </w:p>
    <w:p w14:paraId="07ADA2C8" w14:textId="2DB3280C" w:rsidR="00E76F68" w:rsidRDefault="00E76F68" w:rsidP="00E76F68">
      <w:pPr>
        <w:pStyle w:val="Lijstalinea"/>
        <w:numPr>
          <w:ilvl w:val="0"/>
          <w:numId w:val="3"/>
        </w:numPr>
        <w:ind w:right="227"/>
      </w:pPr>
      <w:r>
        <w:t>Deelbare geleiders voor het vlot bereiken van de rits</w:t>
      </w:r>
      <w:r w:rsidR="004D337A">
        <w:t>-</w:t>
      </w:r>
      <w:r>
        <w:t>geleider.</w:t>
      </w:r>
    </w:p>
    <w:p w14:paraId="2B4A9053" w14:textId="5907C0F5" w:rsidR="00E76F68" w:rsidRDefault="00E76F68" w:rsidP="00E76F68">
      <w:pPr>
        <w:pStyle w:val="Lijstalinea"/>
        <w:numPr>
          <w:ilvl w:val="0"/>
          <w:numId w:val="3"/>
        </w:numPr>
        <w:ind w:right="227"/>
      </w:pPr>
      <w:r>
        <w:t xml:space="preserve">Een uitvalbuis met veer </w:t>
      </w:r>
      <w:r w:rsidR="00415F7C">
        <w:t xml:space="preserve">en koorden </w:t>
      </w:r>
      <w:r>
        <w:t>om het doek op spanning te houden</w:t>
      </w:r>
      <w:r w:rsidR="00415F7C">
        <w:t>, met waterafvoer via de zijkant van de uitvalbuis bij gebruik van een waterdicht doek met voldoende helling.</w:t>
      </w:r>
    </w:p>
    <w:p w14:paraId="38A91187" w14:textId="37AF9A54" w:rsidR="00415F7C" w:rsidRDefault="00415F7C" w:rsidP="00E76F68">
      <w:pPr>
        <w:pStyle w:val="Lijstalinea"/>
        <w:numPr>
          <w:ilvl w:val="0"/>
          <w:numId w:val="3"/>
        </w:numPr>
        <w:ind w:right="227"/>
      </w:pPr>
      <w:r>
        <w:t>De voetpalen waarop de geleiders rusten.</w:t>
      </w:r>
    </w:p>
    <w:p w14:paraId="7E6764C5" w14:textId="1939FF99" w:rsidR="00415F7C" w:rsidRDefault="00415F7C" w:rsidP="00E76F68">
      <w:pPr>
        <w:pStyle w:val="Lijstalinea"/>
        <w:numPr>
          <w:ilvl w:val="0"/>
          <w:numId w:val="3"/>
        </w:numPr>
        <w:ind w:right="227"/>
      </w:pPr>
      <w:r>
        <w:t>Een dwarsbalk vooraan, zorgt voor de horizontale verbinding tussen de voetpalen.</w:t>
      </w:r>
    </w:p>
    <w:p w14:paraId="22314AEF" w14:textId="6EE4DADE" w:rsidR="00EE044B" w:rsidRDefault="00415F7C" w:rsidP="00E76F68">
      <w:pPr>
        <w:pStyle w:val="Lijstalinea"/>
        <w:numPr>
          <w:ilvl w:val="0"/>
          <w:numId w:val="3"/>
        </w:numPr>
        <w:ind w:right="227"/>
      </w:pPr>
      <w:proofErr w:type="spellStart"/>
      <w:r>
        <w:t>Ritsgeleider</w:t>
      </w:r>
      <w:proofErr w:type="spellEnd"/>
      <w:r>
        <w:t xml:space="preserve"> en spansysteem.</w:t>
      </w:r>
    </w:p>
    <w:p w14:paraId="5CAD622B" w14:textId="77777777" w:rsidR="00EE044B" w:rsidRDefault="00EE044B">
      <w:pPr>
        <w:spacing w:after="0"/>
      </w:pPr>
      <w:r>
        <w:br w:type="page"/>
      </w:r>
    </w:p>
    <w:p w14:paraId="7FF2160D" w14:textId="77777777" w:rsidR="009E278A" w:rsidRDefault="009E278A" w:rsidP="009E278A">
      <w:pPr>
        <w:spacing w:after="0"/>
        <w:rPr>
          <w:rFonts w:cstheme="minorHAnsi"/>
          <w:b/>
          <w:color w:val="6DB744"/>
          <w:sz w:val="22"/>
          <w:szCs w:val="22"/>
          <w:lang w:val="nl-NL"/>
        </w:rPr>
      </w:pPr>
    </w:p>
    <w:p w14:paraId="0544F307" w14:textId="77777777" w:rsidR="009E278A" w:rsidRDefault="009E278A" w:rsidP="009E278A">
      <w:pPr>
        <w:spacing w:after="0"/>
        <w:rPr>
          <w:rFonts w:cstheme="minorHAnsi"/>
          <w:b/>
          <w:color w:val="6DB744"/>
          <w:sz w:val="22"/>
          <w:szCs w:val="22"/>
          <w:lang w:val="nl-NL"/>
        </w:rPr>
      </w:pPr>
      <w:r>
        <w:rPr>
          <w:rFonts w:cstheme="minorHAnsi"/>
          <w:b/>
          <w:color w:val="6DB744"/>
          <w:sz w:val="22"/>
          <w:szCs w:val="22"/>
          <w:lang w:val="nl-NL"/>
        </w:rPr>
        <w:t>Profielen</w:t>
      </w:r>
      <w:r w:rsidRPr="002B6A71">
        <w:rPr>
          <w:rFonts w:cstheme="minorHAnsi"/>
          <w:b/>
          <w:color w:val="6DB744"/>
          <w:sz w:val="22"/>
          <w:szCs w:val="22"/>
          <w:lang w:val="nl-NL"/>
        </w:rPr>
        <w:t xml:space="preserve">                                                                                                                                                                                       </w:t>
      </w:r>
    </w:p>
    <w:p w14:paraId="2AB322AE" w14:textId="77777777" w:rsidR="001B1348" w:rsidRPr="007E02D5" w:rsidRDefault="001B1348" w:rsidP="001B1348">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De kast</w:t>
      </w:r>
    </w:p>
    <w:p w14:paraId="35464674" w14:textId="77777777" w:rsidR="001B1348" w:rsidRDefault="001B1348" w:rsidP="001B1348">
      <w:pPr>
        <w:pStyle w:val="Lijstalinea"/>
        <w:numPr>
          <w:ilvl w:val="0"/>
          <w:numId w:val="7"/>
        </w:numPr>
        <w:ind w:right="1965"/>
      </w:pPr>
      <w:r>
        <w:t xml:space="preserve">Materiaal: </w:t>
      </w:r>
      <w:proofErr w:type="spellStart"/>
      <w:r>
        <w:t>geëxtrudeerd</w:t>
      </w:r>
      <w:proofErr w:type="spellEnd"/>
      <w:r>
        <w:t xml:space="preserve"> aluminium voorzien van poedercoating</w:t>
      </w:r>
    </w:p>
    <w:p w14:paraId="6409906D" w14:textId="77777777" w:rsidR="001B1348" w:rsidRDefault="001B1348" w:rsidP="001B1348">
      <w:pPr>
        <w:pStyle w:val="Lijstalinea"/>
        <w:numPr>
          <w:ilvl w:val="0"/>
          <w:numId w:val="7"/>
        </w:numPr>
        <w:ind w:right="1965"/>
      </w:pPr>
      <w:r>
        <w:t>Wanddikte: 2,5 mm</w:t>
      </w:r>
    </w:p>
    <w:p w14:paraId="5DF69FF4" w14:textId="77777777" w:rsidR="001B1348" w:rsidRDefault="001B1348" w:rsidP="001B1348">
      <w:pPr>
        <w:pStyle w:val="Lijstalinea"/>
        <w:numPr>
          <w:ilvl w:val="0"/>
          <w:numId w:val="7"/>
        </w:numPr>
        <w:ind w:right="1965"/>
      </w:pPr>
      <w:r>
        <w:t>Kleur: keuze uit RAL kleurenwaaier</w:t>
      </w:r>
    </w:p>
    <w:p w14:paraId="5963453B" w14:textId="628BDD86" w:rsidR="001B1348" w:rsidRDefault="001B1348" w:rsidP="001B1348">
      <w:pPr>
        <w:pStyle w:val="Lijstalinea"/>
        <w:numPr>
          <w:ilvl w:val="0"/>
          <w:numId w:val="7"/>
        </w:numPr>
        <w:ind w:right="1965"/>
      </w:pPr>
      <w:r>
        <w:t xml:space="preserve">Bestaat uit </w:t>
      </w:r>
      <w:r w:rsidR="007E0E2F">
        <w:t>drie</w:t>
      </w:r>
      <w:r>
        <w:t xml:space="preserve"> delen:</w:t>
      </w:r>
    </w:p>
    <w:p w14:paraId="5063D05C" w14:textId="77777777" w:rsidR="001B1348" w:rsidRDefault="001B1348" w:rsidP="001B1348">
      <w:pPr>
        <w:pStyle w:val="Lijstalinea"/>
        <w:ind w:left="2160" w:right="1965"/>
        <w:rPr>
          <w:szCs w:val="18"/>
        </w:rPr>
      </w:pPr>
      <w:r w:rsidRPr="004B5FBA">
        <w:rPr>
          <w:szCs w:val="18"/>
        </w:rPr>
        <w:t>Demonteerbaar afgeschuind bovenste deel of deksel.</w:t>
      </w:r>
    </w:p>
    <w:p w14:paraId="5F984D26" w14:textId="77777777" w:rsidR="007E0E2F" w:rsidRDefault="007E0E2F" w:rsidP="007E0E2F">
      <w:pPr>
        <w:pStyle w:val="Lijstalinea"/>
        <w:ind w:left="1440" w:right="1965" w:firstLine="720"/>
        <w:rPr>
          <w:szCs w:val="18"/>
        </w:rPr>
      </w:pPr>
      <w:r>
        <w:rPr>
          <w:szCs w:val="18"/>
        </w:rPr>
        <w:t xml:space="preserve">Twee delen die samen het onderste </w:t>
      </w:r>
      <w:r w:rsidRPr="004B5FBA">
        <w:rPr>
          <w:szCs w:val="18"/>
        </w:rPr>
        <w:t>deel</w:t>
      </w:r>
      <w:r>
        <w:rPr>
          <w:szCs w:val="18"/>
        </w:rPr>
        <w:t xml:space="preserve"> vormen</w:t>
      </w:r>
      <w:r w:rsidRPr="004B5FBA">
        <w:rPr>
          <w:szCs w:val="18"/>
        </w:rPr>
        <w:t>.</w:t>
      </w:r>
    </w:p>
    <w:p w14:paraId="66858747" w14:textId="77777777" w:rsidR="001B1348" w:rsidRPr="004B5FBA" w:rsidRDefault="001B1348" w:rsidP="001B1348">
      <w:pPr>
        <w:pStyle w:val="Lijstalinea"/>
        <w:numPr>
          <w:ilvl w:val="0"/>
          <w:numId w:val="8"/>
        </w:numPr>
        <w:ind w:right="1965"/>
        <w:rPr>
          <w:szCs w:val="18"/>
        </w:rPr>
      </w:pPr>
      <w:r>
        <w:t>Op het vast deel is een doekgeleidingsprofiel bevestigd dat het doek uit de kast geleidt.</w:t>
      </w:r>
    </w:p>
    <w:p w14:paraId="60B55F5A" w14:textId="78824B54" w:rsidR="001B1348" w:rsidRPr="001404D2" w:rsidRDefault="001B1348" w:rsidP="001B1348">
      <w:pPr>
        <w:pStyle w:val="Lijstalinea"/>
        <w:numPr>
          <w:ilvl w:val="0"/>
          <w:numId w:val="8"/>
        </w:numPr>
        <w:ind w:right="1965"/>
        <w:rPr>
          <w:szCs w:val="18"/>
        </w:rPr>
      </w:pPr>
      <w:r>
        <w:t>In het deksel is een borstel geschoven.</w:t>
      </w:r>
    </w:p>
    <w:p w14:paraId="3623D0BF" w14:textId="77777777" w:rsidR="001404D2" w:rsidRPr="007E02D5" w:rsidRDefault="001404D2" w:rsidP="001404D2">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 xml:space="preserve">De </w:t>
      </w:r>
      <w:proofErr w:type="spellStart"/>
      <w:r w:rsidRPr="007E02D5">
        <w:rPr>
          <w:rFonts w:cstheme="minorHAnsi"/>
          <w:b/>
          <w:color w:val="auto"/>
          <w:szCs w:val="18"/>
          <w:lang w:val="nl-NL"/>
        </w:rPr>
        <w:t>oprolas</w:t>
      </w:r>
      <w:proofErr w:type="spellEnd"/>
    </w:p>
    <w:p w14:paraId="170BED48" w14:textId="77777777" w:rsidR="001404D2" w:rsidRPr="004C5AD1" w:rsidRDefault="001404D2" w:rsidP="001404D2">
      <w:pPr>
        <w:pStyle w:val="Lijstalinea"/>
        <w:numPr>
          <w:ilvl w:val="0"/>
          <w:numId w:val="5"/>
        </w:numPr>
        <w:spacing w:after="0"/>
        <w:rPr>
          <w:rFonts w:cstheme="minorHAnsi"/>
          <w:bCs w:val="0"/>
          <w:color w:val="auto"/>
          <w:szCs w:val="18"/>
          <w:lang w:val="nl-NL"/>
        </w:rPr>
      </w:pPr>
      <w:r>
        <w:rPr>
          <w:rFonts w:cstheme="minorHAnsi"/>
          <w:bCs w:val="0"/>
          <w:color w:val="auto"/>
          <w:szCs w:val="18"/>
          <w:lang w:val="nl-NL"/>
        </w:rPr>
        <w:t xml:space="preserve">Materiaal: </w:t>
      </w:r>
      <w:r>
        <w:t>ronde gerolvormde buis vervaardigd uit verzinkt staal, waarin een gleuf voorzien is voor de bevestiging van het doek.</w:t>
      </w:r>
    </w:p>
    <w:p w14:paraId="3F9A97FB" w14:textId="77777777" w:rsidR="001404D2" w:rsidRPr="004C5AD1" w:rsidRDefault="001404D2" w:rsidP="001404D2">
      <w:pPr>
        <w:pStyle w:val="Lijstalinea"/>
        <w:numPr>
          <w:ilvl w:val="0"/>
          <w:numId w:val="5"/>
        </w:numPr>
        <w:spacing w:after="0"/>
        <w:rPr>
          <w:rFonts w:cstheme="minorHAnsi"/>
          <w:bCs w:val="0"/>
          <w:color w:val="auto"/>
          <w:szCs w:val="18"/>
          <w:lang w:val="nl-NL"/>
        </w:rPr>
      </w:pPr>
      <w:r>
        <w:t>2 types mogelijk: Ø 85 x 1,25 mm en Ø 110 x 1,25 mm</w:t>
      </w:r>
    </w:p>
    <w:p w14:paraId="00D1AEB8" w14:textId="182E20B0" w:rsidR="001404D2" w:rsidRPr="001404D2" w:rsidRDefault="001404D2" w:rsidP="001404D2">
      <w:pPr>
        <w:pStyle w:val="Lijstalinea"/>
        <w:numPr>
          <w:ilvl w:val="0"/>
          <w:numId w:val="5"/>
        </w:numPr>
        <w:spacing w:after="0"/>
        <w:rPr>
          <w:rFonts w:cstheme="minorHAnsi"/>
          <w:bCs w:val="0"/>
          <w:color w:val="auto"/>
          <w:szCs w:val="18"/>
          <w:lang w:val="nl-NL"/>
        </w:rPr>
      </w:pPr>
      <w:r>
        <w:t>Functie: op- en afrollen van het doek.</w:t>
      </w:r>
    </w:p>
    <w:p w14:paraId="154D50FA" w14:textId="77777777" w:rsidR="001404D2" w:rsidRDefault="001404D2" w:rsidP="001404D2">
      <w:pPr>
        <w:pStyle w:val="Lijstalinea"/>
        <w:numPr>
          <w:ilvl w:val="0"/>
          <w:numId w:val="2"/>
        </w:numPr>
        <w:ind w:right="1965"/>
        <w:rPr>
          <w:b/>
          <w:bCs w:val="0"/>
          <w:szCs w:val="18"/>
        </w:rPr>
      </w:pPr>
      <w:r>
        <w:rPr>
          <w:b/>
          <w:bCs w:val="0"/>
          <w:szCs w:val="18"/>
        </w:rPr>
        <w:t>Clip-on / Clip-off</w:t>
      </w:r>
    </w:p>
    <w:p w14:paraId="522830C8" w14:textId="77777777" w:rsidR="001404D2" w:rsidRPr="00E8142B" w:rsidRDefault="001404D2" w:rsidP="001404D2">
      <w:pPr>
        <w:pStyle w:val="Lijstalinea"/>
        <w:numPr>
          <w:ilvl w:val="0"/>
          <w:numId w:val="9"/>
        </w:numPr>
        <w:spacing w:after="0" w:line="322" w:lineRule="auto"/>
        <w:ind w:right="2770"/>
        <w:rPr>
          <w:szCs w:val="18"/>
        </w:rPr>
      </w:pPr>
      <w:r w:rsidRPr="00E8142B">
        <w:rPr>
          <w:szCs w:val="18"/>
        </w:rPr>
        <w:t>Materiaal: een uit PVC-</w:t>
      </w:r>
      <w:proofErr w:type="spellStart"/>
      <w:r w:rsidRPr="00E8142B">
        <w:rPr>
          <w:szCs w:val="18"/>
        </w:rPr>
        <w:t>geëxtrudeerd</w:t>
      </w:r>
      <w:proofErr w:type="spellEnd"/>
      <w:r w:rsidRPr="00E8142B">
        <w:rPr>
          <w:szCs w:val="18"/>
        </w:rPr>
        <w:t xml:space="preserve"> </w:t>
      </w:r>
      <w:proofErr w:type="spellStart"/>
      <w:r w:rsidRPr="00E8142B">
        <w:rPr>
          <w:szCs w:val="18"/>
        </w:rPr>
        <w:t>clipsprofiel</w:t>
      </w:r>
      <w:proofErr w:type="spellEnd"/>
    </w:p>
    <w:p w14:paraId="6AE437B4" w14:textId="77777777" w:rsidR="001404D2" w:rsidRDefault="001404D2" w:rsidP="001404D2">
      <w:pPr>
        <w:pStyle w:val="Lijstalinea"/>
        <w:numPr>
          <w:ilvl w:val="0"/>
          <w:numId w:val="9"/>
        </w:numPr>
        <w:spacing w:after="0" w:line="322" w:lineRule="auto"/>
        <w:ind w:right="2770"/>
      </w:pPr>
      <w:r>
        <w:t xml:space="preserve">Functie: Schroefloze bevestiging van het doek op de </w:t>
      </w:r>
      <w:proofErr w:type="spellStart"/>
      <w:r>
        <w:t>oprolas</w:t>
      </w:r>
      <w:proofErr w:type="spellEnd"/>
      <w:r>
        <w:t>, hierdoor kan het doek langs voor i.p.v. zijdelings weggeschoven worden.</w:t>
      </w:r>
    </w:p>
    <w:p w14:paraId="5039E66E" w14:textId="77777777" w:rsidR="001404D2" w:rsidRDefault="001404D2" w:rsidP="001404D2">
      <w:pPr>
        <w:pStyle w:val="Lijstalinea"/>
        <w:numPr>
          <w:ilvl w:val="0"/>
          <w:numId w:val="9"/>
        </w:numPr>
        <w:spacing w:before="9"/>
      </w:pPr>
      <w:r>
        <w:t>Diameter van de te combineren doekpees: Ø3mm.</w:t>
      </w:r>
    </w:p>
    <w:p w14:paraId="4ABBEBA5" w14:textId="04FA4C7D" w:rsidR="001404D2" w:rsidRPr="001404D2" w:rsidRDefault="001404D2" w:rsidP="001404D2">
      <w:pPr>
        <w:pStyle w:val="Lijstalinea"/>
        <w:numPr>
          <w:ilvl w:val="0"/>
          <w:numId w:val="9"/>
        </w:numPr>
        <w:spacing w:before="9"/>
      </w:pPr>
      <w:r>
        <w:t>Voordeel: snelle en éénvoudige vervanging van het doek.</w:t>
      </w:r>
    </w:p>
    <w:p w14:paraId="412C0239" w14:textId="6283432F" w:rsidR="009E278A" w:rsidRPr="007E02D5" w:rsidRDefault="009E278A" w:rsidP="009E278A">
      <w:pPr>
        <w:pStyle w:val="Lijstalinea"/>
        <w:numPr>
          <w:ilvl w:val="0"/>
          <w:numId w:val="2"/>
        </w:numPr>
        <w:spacing w:after="0"/>
        <w:rPr>
          <w:rFonts w:cstheme="minorHAnsi"/>
          <w:b/>
          <w:color w:val="6DB744"/>
          <w:szCs w:val="18"/>
          <w:lang w:val="nl-NL"/>
        </w:rPr>
      </w:pPr>
      <w:r w:rsidRPr="007E02D5">
        <w:rPr>
          <w:rFonts w:cstheme="minorHAnsi"/>
          <w:b/>
          <w:color w:val="auto"/>
          <w:szCs w:val="18"/>
          <w:lang w:val="nl-NL"/>
        </w:rPr>
        <w:t>De deelbare geleiders</w:t>
      </w:r>
    </w:p>
    <w:p w14:paraId="505E24C4" w14:textId="77777777" w:rsidR="009E278A" w:rsidRPr="0058148F" w:rsidRDefault="009E278A" w:rsidP="009E278A">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 xml:space="preserve">Materiaal: </w:t>
      </w:r>
      <w:proofErr w:type="spellStart"/>
      <w:r>
        <w:t>geëxtrudeerd</w:t>
      </w:r>
      <w:proofErr w:type="spellEnd"/>
      <w:r>
        <w:t xml:space="preserve"> aluminium voorzien van poedercoating</w:t>
      </w:r>
    </w:p>
    <w:p w14:paraId="339039B9" w14:textId="77777777" w:rsidR="009E278A" w:rsidRPr="007E02D5" w:rsidRDefault="009E278A" w:rsidP="009E278A">
      <w:pPr>
        <w:pStyle w:val="Lijstalinea"/>
        <w:numPr>
          <w:ilvl w:val="0"/>
          <w:numId w:val="4"/>
        </w:numPr>
        <w:spacing w:after="0"/>
        <w:rPr>
          <w:rFonts w:cstheme="minorHAnsi"/>
          <w:bCs w:val="0"/>
          <w:color w:val="auto"/>
          <w:szCs w:val="18"/>
          <w:lang w:val="nl-NL"/>
        </w:rPr>
      </w:pPr>
      <w:r>
        <w:t>Wanddikte: 1,5mm</w:t>
      </w:r>
    </w:p>
    <w:p w14:paraId="3F03352A" w14:textId="77777777" w:rsidR="009E278A" w:rsidRPr="007E02D5" w:rsidRDefault="009E278A" w:rsidP="009E278A">
      <w:pPr>
        <w:pStyle w:val="Lijstalinea"/>
        <w:numPr>
          <w:ilvl w:val="0"/>
          <w:numId w:val="4"/>
        </w:numPr>
        <w:spacing w:after="0"/>
        <w:rPr>
          <w:rFonts w:cstheme="minorHAnsi"/>
          <w:bCs w:val="0"/>
          <w:color w:val="auto"/>
          <w:szCs w:val="18"/>
          <w:lang w:val="nl-NL"/>
        </w:rPr>
      </w:pPr>
      <w:r>
        <w:t>Kleur: keuze uit RAL kleurenwaaier</w:t>
      </w:r>
    </w:p>
    <w:p w14:paraId="791B669E" w14:textId="77777777" w:rsidR="009E278A" w:rsidRPr="007E02D5" w:rsidRDefault="009E278A" w:rsidP="009E278A">
      <w:pPr>
        <w:pStyle w:val="Lijstalinea"/>
        <w:numPr>
          <w:ilvl w:val="0"/>
          <w:numId w:val="4"/>
        </w:numPr>
        <w:spacing w:after="0"/>
        <w:rPr>
          <w:rFonts w:cstheme="minorHAnsi"/>
          <w:bCs w:val="0"/>
          <w:color w:val="auto"/>
          <w:szCs w:val="18"/>
          <w:lang w:val="nl-NL"/>
        </w:rPr>
      </w:pPr>
      <w:r>
        <w:t>Twee types:</w:t>
      </w:r>
    </w:p>
    <w:p w14:paraId="2B3CBDDA" w14:textId="797018E2" w:rsidR="009E278A" w:rsidRDefault="009E278A" w:rsidP="009E278A">
      <w:pPr>
        <w:spacing w:after="0"/>
        <w:ind w:left="1440" w:firstLine="720"/>
        <w:rPr>
          <w:szCs w:val="18"/>
        </w:rPr>
      </w:pPr>
      <w:r>
        <w:rPr>
          <w:szCs w:val="18"/>
        </w:rPr>
        <w:t>Z</w:t>
      </w:r>
      <w:r w:rsidRPr="007E02D5">
        <w:rPr>
          <w:szCs w:val="18"/>
        </w:rPr>
        <w:t>ijgeleiders:</w:t>
      </w:r>
      <w:r>
        <w:rPr>
          <w:szCs w:val="18"/>
        </w:rPr>
        <w:t xml:space="preserve"> </w:t>
      </w:r>
      <w:r w:rsidRPr="007E02D5">
        <w:rPr>
          <w:szCs w:val="18"/>
        </w:rPr>
        <w:t>op de zijkanten geplaatst en aan één zijde voorzien van een geleidingsgleuf.</w:t>
      </w:r>
    </w:p>
    <w:p w14:paraId="6F293A15" w14:textId="3CFC0AEA" w:rsidR="009E278A" w:rsidRPr="007E02D5" w:rsidRDefault="009E278A" w:rsidP="009E278A">
      <w:pPr>
        <w:spacing w:after="0"/>
        <w:ind w:left="1440" w:firstLine="720"/>
        <w:rPr>
          <w:rFonts w:cstheme="minorHAnsi"/>
          <w:bCs w:val="0"/>
          <w:color w:val="auto"/>
          <w:szCs w:val="18"/>
          <w:lang w:val="nl-NL"/>
        </w:rPr>
      </w:pPr>
      <w:r>
        <w:rPr>
          <w:szCs w:val="18"/>
        </w:rPr>
        <w:t>Afmeting 76,5 mm x 65 mm</w:t>
      </w:r>
    </w:p>
    <w:p w14:paraId="544C10D0" w14:textId="77777777" w:rsidR="009E278A" w:rsidRDefault="009E278A" w:rsidP="009E278A">
      <w:pPr>
        <w:spacing w:after="28" w:line="259" w:lineRule="auto"/>
        <w:ind w:left="1440" w:firstLine="720"/>
        <w:rPr>
          <w:szCs w:val="18"/>
        </w:rPr>
      </w:pPr>
      <w:r>
        <w:rPr>
          <w:szCs w:val="18"/>
        </w:rPr>
        <w:t>K</w:t>
      </w:r>
      <w:r w:rsidRPr="007E02D5">
        <w:rPr>
          <w:szCs w:val="18"/>
        </w:rPr>
        <w:t>oppelgeleiders: in het midden geplaatst en langs beide zijden voorzien van een geleidingsgleuf.</w:t>
      </w:r>
    </w:p>
    <w:p w14:paraId="004458CA" w14:textId="7D14EB1B" w:rsidR="009E278A" w:rsidRPr="007E02D5" w:rsidRDefault="009E278A" w:rsidP="009E278A">
      <w:pPr>
        <w:spacing w:after="28" w:line="259" w:lineRule="auto"/>
        <w:ind w:left="1440" w:firstLine="720"/>
        <w:rPr>
          <w:szCs w:val="18"/>
        </w:rPr>
      </w:pPr>
      <w:r>
        <w:rPr>
          <w:szCs w:val="18"/>
        </w:rPr>
        <w:t>Afmeting 133 mm x 65 mm</w:t>
      </w:r>
    </w:p>
    <w:p w14:paraId="052DD362" w14:textId="77777777" w:rsidR="009E278A" w:rsidRPr="007E02D5" w:rsidRDefault="009E278A" w:rsidP="009E278A">
      <w:pPr>
        <w:pStyle w:val="Lijstalinea"/>
        <w:numPr>
          <w:ilvl w:val="0"/>
          <w:numId w:val="4"/>
        </w:numPr>
        <w:spacing w:after="28" w:line="259" w:lineRule="auto"/>
        <w:rPr>
          <w:sz w:val="16"/>
        </w:rPr>
      </w:pPr>
      <w:r>
        <w:t xml:space="preserve">De profielen zijn voorzien van een holle kamer waarin de steunpinnen van de consoles schuiven. </w:t>
      </w:r>
    </w:p>
    <w:p w14:paraId="4A130595" w14:textId="77777777" w:rsidR="009E278A" w:rsidRPr="00AD3025" w:rsidRDefault="009E278A" w:rsidP="009E278A">
      <w:pPr>
        <w:pStyle w:val="Lijstalinea"/>
        <w:numPr>
          <w:ilvl w:val="0"/>
          <w:numId w:val="4"/>
        </w:numPr>
        <w:spacing w:after="28" w:line="259" w:lineRule="auto"/>
        <w:rPr>
          <w:sz w:val="16"/>
        </w:rPr>
      </w:pPr>
      <w:r>
        <w:t>Alu eindkapjes in kleur van het gestel.</w:t>
      </w:r>
    </w:p>
    <w:p w14:paraId="382468AD" w14:textId="4BDC6B98" w:rsidR="00AD3025" w:rsidRPr="007E02D5" w:rsidRDefault="00AD3025" w:rsidP="00AD3025">
      <w:pPr>
        <w:pStyle w:val="Lijstalinea"/>
        <w:numPr>
          <w:ilvl w:val="0"/>
          <w:numId w:val="2"/>
        </w:numPr>
        <w:spacing w:after="0"/>
        <w:rPr>
          <w:rFonts w:cstheme="minorHAnsi"/>
          <w:b/>
          <w:color w:val="6DB744"/>
          <w:szCs w:val="18"/>
          <w:lang w:val="nl-NL"/>
        </w:rPr>
      </w:pPr>
      <w:r w:rsidRPr="007E02D5">
        <w:rPr>
          <w:rFonts w:cstheme="minorHAnsi"/>
          <w:b/>
          <w:color w:val="auto"/>
          <w:szCs w:val="18"/>
          <w:lang w:val="nl-NL"/>
        </w:rPr>
        <w:t>De deelbare geleiders</w:t>
      </w:r>
      <w:r>
        <w:rPr>
          <w:rFonts w:cstheme="minorHAnsi"/>
          <w:b/>
          <w:color w:val="auto"/>
          <w:szCs w:val="18"/>
          <w:lang w:val="nl-NL"/>
        </w:rPr>
        <w:t xml:space="preserve"> XL (vanaf uitval 4001 mm)</w:t>
      </w:r>
    </w:p>
    <w:p w14:paraId="67D07A4E" w14:textId="77777777" w:rsidR="00AD3025" w:rsidRPr="0058148F" w:rsidRDefault="00AD3025" w:rsidP="00AD3025">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 xml:space="preserve">Materiaal: </w:t>
      </w:r>
      <w:proofErr w:type="spellStart"/>
      <w:r>
        <w:t>geëxtrudeerd</w:t>
      </w:r>
      <w:proofErr w:type="spellEnd"/>
      <w:r>
        <w:t xml:space="preserve"> aluminium voorzien van poedercoating</w:t>
      </w:r>
    </w:p>
    <w:p w14:paraId="43F0EAC9" w14:textId="77777777" w:rsidR="00AD3025" w:rsidRPr="007E02D5" w:rsidRDefault="00AD3025" w:rsidP="00AD3025">
      <w:pPr>
        <w:pStyle w:val="Lijstalinea"/>
        <w:numPr>
          <w:ilvl w:val="0"/>
          <w:numId w:val="4"/>
        </w:numPr>
        <w:spacing w:after="0"/>
        <w:rPr>
          <w:rFonts w:cstheme="minorHAnsi"/>
          <w:bCs w:val="0"/>
          <w:color w:val="auto"/>
          <w:szCs w:val="18"/>
          <w:lang w:val="nl-NL"/>
        </w:rPr>
      </w:pPr>
      <w:r>
        <w:t>Wanddikte: 1,5mm</w:t>
      </w:r>
    </w:p>
    <w:p w14:paraId="0C6C02CE" w14:textId="77777777" w:rsidR="00AD3025" w:rsidRPr="007E02D5" w:rsidRDefault="00AD3025" w:rsidP="00AD3025">
      <w:pPr>
        <w:pStyle w:val="Lijstalinea"/>
        <w:numPr>
          <w:ilvl w:val="0"/>
          <w:numId w:val="4"/>
        </w:numPr>
        <w:spacing w:after="0"/>
        <w:rPr>
          <w:rFonts w:cstheme="minorHAnsi"/>
          <w:bCs w:val="0"/>
          <w:color w:val="auto"/>
          <w:szCs w:val="18"/>
          <w:lang w:val="nl-NL"/>
        </w:rPr>
      </w:pPr>
      <w:r>
        <w:t>Kleur: keuze uit RAL kleurenwaaier</w:t>
      </w:r>
    </w:p>
    <w:p w14:paraId="26B44DE3" w14:textId="77777777" w:rsidR="00AD3025" w:rsidRPr="007E02D5" w:rsidRDefault="00AD3025" w:rsidP="00AD3025">
      <w:pPr>
        <w:pStyle w:val="Lijstalinea"/>
        <w:numPr>
          <w:ilvl w:val="0"/>
          <w:numId w:val="4"/>
        </w:numPr>
        <w:spacing w:after="0"/>
        <w:rPr>
          <w:rFonts w:cstheme="minorHAnsi"/>
          <w:bCs w:val="0"/>
          <w:color w:val="auto"/>
          <w:szCs w:val="18"/>
          <w:lang w:val="nl-NL"/>
        </w:rPr>
      </w:pPr>
      <w:r>
        <w:t>Twee types:</w:t>
      </w:r>
    </w:p>
    <w:p w14:paraId="6E1CC804" w14:textId="77777777" w:rsidR="00AD3025" w:rsidRDefault="00AD3025" w:rsidP="00AD3025">
      <w:pPr>
        <w:spacing w:after="0"/>
        <w:ind w:left="1440" w:firstLine="720"/>
        <w:rPr>
          <w:szCs w:val="18"/>
        </w:rPr>
      </w:pPr>
      <w:r>
        <w:rPr>
          <w:szCs w:val="18"/>
        </w:rPr>
        <w:t>Z</w:t>
      </w:r>
      <w:r w:rsidRPr="007E02D5">
        <w:rPr>
          <w:szCs w:val="18"/>
        </w:rPr>
        <w:t>ijgeleiders:</w:t>
      </w:r>
      <w:r>
        <w:rPr>
          <w:szCs w:val="18"/>
        </w:rPr>
        <w:t xml:space="preserve"> </w:t>
      </w:r>
      <w:r w:rsidRPr="007E02D5">
        <w:rPr>
          <w:szCs w:val="18"/>
        </w:rPr>
        <w:t>op de zijkanten geplaatst en aan één zijde voorzien van een geleidingsgleuf.</w:t>
      </w:r>
    </w:p>
    <w:p w14:paraId="61323763" w14:textId="77777777" w:rsidR="00AD3025" w:rsidRPr="007E02D5" w:rsidRDefault="00AD3025" w:rsidP="00AD3025">
      <w:pPr>
        <w:spacing w:after="0"/>
        <w:ind w:left="1440" w:firstLine="720"/>
        <w:rPr>
          <w:rFonts w:cstheme="minorHAnsi"/>
          <w:bCs w:val="0"/>
          <w:color w:val="auto"/>
          <w:szCs w:val="18"/>
          <w:lang w:val="nl-NL"/>
        </w:rPr>
      </w:pPr>
      <w:r>
        <w:rPr>
          <w:szCs w:val="18"/>
        </w:rPr>
        <w:t>Afmeting 76,5 mm x 65 mm</w:t>
      </w:r>
    </w:p>
    <w:p w14:paraId="5E83CD92" w14:textId="77777777" w:rsidR="00AD3025" w:rsidRDefault="00AD3025" w:rsidP="00AD3025">
      <w:pPr>
        <w:spacing w:after="28" w:line="259" w:lineRule="auto"/>
        <w:ind w:left="1440" w:firstLine="720"/>
        <w:rPr>
          <w:szCs w:val="18"/>
        </w:rPr>
      </w:pPr>
      <w:r>
        <w:rPr>
          <w:szCs w:val="18"/>
        </w:rPr>
        <w:t>K</w:t>
      </w:r>
      <w:r w:rsidRPr="007E02D5">
        <w:rPr>
          <w:szCs w:val="18"/>
        </w:rPr>
        <w:t>oppelgeleiders: in het midden geplaatst en langs beide zijden voorzien van een geleidingsgleuf.</w:t>
      </w:r>
    </w:p>
    <w:p w14:paraId="01723681" w14:textId="77777777" w:rsidR="00AD3025" w:rsidRPr="007E02D5" w:rsidRDefault="00AD3025" w:rsidP="00AD3025">
      <w:pPr>
        <w:spacing w:after="28" w:line="259" w:lineRule="auto"/>
        <w:ind w:left="1440" w:firstLine="720"/>
        <w:rPr>
          <w:szCs w:val="18"/>
        </w:rPr>
      </w:pPr>
      <w:r>
        <w:rPr>
          <w:szCs w:val="18"/>
        </w:rPr>
        <w:t>Afmeting 133 mm x 65 mm</w:t>
      </w:r>
    </w:p>
    <w:p w14:paraId="15A1ABE3" w14:textId="77777777" w:rsidR="00AD3025" w:rsidRPr="007E02D5" w:rsidRDefault="00AD3025" w:rsidP="00AD3025">
      <w:pPr>
        <w:pStyle w:val="Lijstalinea"/>
        <w:numPr>
          <w:ilvl w:val="0"/>
          <w:numId w:val="4"/>
        </w:numPr>
        <w:spacing w:after="28" w:line="259" w:lineRule="auto"/>
        <w:rPr>
          <w:sz w:val="16"/>
        </w:rPr>
      </w:pPr>
      <w:r>
        <w:t xml:space="preserve">De profielen zijn voorzien van een holle kamer waarin de steunpinnen van de consoles schuiven. </w:t>
      </w:r>
    </w:p>
    <w:p w14:paraId="764BDFB5" w14:textId="77777777" w:rsidR="00AD3025" w:rsidRPr="00AD3025" w:rsidRDefault="00AD3025" w:rsidP="00AD3025">
      <w:pPr>
        <w:pStyle w:val="Lijstalinea"/>
        <w:numPr>
          <w:ilvl w:val="0"/>
          <w:numId w:val="4"/>
        </w:numPr>
        <w:spacing w:after="28" w:line="259" w:lineRule="auto"/>
        <w:rPr>
          <w:sz w:val="16"/>
        </w:rPr>
      </w:pPr>
      <w:r>
        <w:t>Alu eindkapjes in kleur van het gestel.</w:t>
      </w:r>
    </w:p>
    <w:p w14:paraId="64178D0A" w14:textId="25C8155B" w:rsidR="00AD3025" w:rsidRPr="007E02D5" w:rsidRDefault="00AD3025" w:rsidP="00AD3025">
      <w:pPr>
        <w:pStyle w:val="Lijstalinea"/>
        <w:numPr>
          <w:ilvl w:val="0"/>
          <w:numId w:val="4"/>
        </w:numPr>
        <w:spacing w:after="28" w:line="259" w:lineRule="auto"/>
        <w:rPr>
          <w:sz w:val="16"/>
        </w:rPr>
      </w:pPr>
      <w:r>
        <w:t>Opvulstukken om een gestroomlijnde aansluiting van de eindkapjes op de XL geleider te bekomen.</w:t>
      </w:r>
    </w:p>
    <w:p w14:paraId="1849C96A" w14:textId="2B47BD6A" w:rsidR="00AD3025" w:rsidRPr="002673A0" w:rsidRDefault="00404467" w:rsidP="002673A0">
      <w:pPr>
        <w:spacing w:after="0"/>
        <w:rPr>
          <w:sz w:val="16"/>
        </w:rPr>
      </w:pPr>
      <w:r>
        <w:rPr>
          <w:sz w:val="16"/>
        </w:rPr>
        <w:br w:type="page"/>
      </w:r>
    </w:p>
    <w:p w14:paraId="61BB1AE2" w14:textId="77777777" w:rsidR="009E278A" w:rsidRPr="007E02D5" w:rsidRDefault="009E278A" w:rsidP="009E278A">
      <w:pPr>
        <w:pStyle w:val="Lijstalinea"/>
        <w:numPr>
          <w:ilvl w:val="0"/>
          <w:numId w:val="2"/>
        </w:numPr>
        <w:spacing w:after="0"/>
        <w:rPr>
          <w:rFonts w:cstheme="minorHAnsi"/>
          <w:b/>
          <w:color w:val="auto"/>
          <w:szCs w:val="18"/>
          <w:lang w:val="nl-NL"/>
        </w:rPr>
      </w:pPr>
      <w:proofErr w:type="spellStart"/>
      <w:r w:rsidRPr="007E02D5">
        <w:rPr>
          <w:rFonts w:cstheme="minorHAnsi"/>
          <w:b/>
          <w:color w:val="auto"/>
          <w:szCs w:val="18"/>
          <w:lang w:val="nl-NL"/>
        </w:rPr>
        <w:lastRenderedPageBreak/>
        <w:t>Ritsgeleidingsprofiel</w:t>
      </w:r>
      <w:proofErr w:type="spellEnd"/>
    </w:p>
    <w:p w14:paraId="62034B22" w14:textId="77777777" w:rsidR="009E278A" w:rsidRDefault="009E278A" w:rsidP="009E278A">
      <w:pPr>
        <w:pStyle w:val="Lijstalinea"/>
        <w:numPr>
          <w:ilvl w:val="0"/>
          <w:numId w:val="6"/>
        </w:numPr>
      </w:pPr>
      <w:r>
        <w:t>Materiaal: een uit PVC-</w:t>
      </w:r>
      <w:proofErr w:type="spellStart"/>
      <w:r>
        <w:t>geëxtrudeerd</w:t>
      </w:r>
      <w:proofErr w:type="spellEnd"/>
      <w:r>
        <w:t xml:space="preserve"> </w:t>
      </w:r>
      <w:proofErr w:type="spellStart"/>
      <w:r>
        <w:t>clipsprofiel</w:t>
      </w:r>
      <w:proofErr w:type="spellEnd"/>
    </w:p>
    <w:p w14:paraId="33663AEF" w14:textId="77777777" w:rsidR="009E278A" w:rsidRDefault="009E278A" w:rsidP="009E278A">
      <w:pPr>
        <w:pStyle w:val="Lijstalinea"/>
        <w:numPr>
          <w:ilvl w:val="0"/>
          <w:numId w:val="6"/>
        </w:numPr>
      </w:pPr>
      <w:r>
        <w:t>Functie: Opname van het ritprofiel op het doek om zo het doek op spanning te houden met behulp van inox veertjes.</w:t>
      </w:r>
    </w:p>
    <w:p w14:paraId="6179DAA7" w14:textId="77777777" w:rsidR="009E278A" w:rsidRDefault="009E278A" w:rsidP="009E278A">
      <w:pPr>
        <w:pStyle w:val="Lijstalinea"/>
        <w:numPr>
          <w:ilvl w:val="0"/>
          <w:numId w:val="2"/>
        </w:numPr>
        <w:ind w:right="1965"/>
        <w:rPr>
          <w:b/>
          <w:bCs w:val="0"/>
          <w:szCs w:val="18"/>
        </w:rPr>
      </w:pPr>
      <w:r w:rsidRPr="004B5FBA">
        <w:rPr>
          <w:b/>
          <w:bCs w:val="0"/>
          <w:szCs w:val="18"/>
        </w:rPr>
        <w:t>De uitvalbuis</w:t>
      </w:r>
    </w:p>
    <w:p w14:paraId="1AC6337A" w14:textId="77777777" w:rsidR="009E278A" w:rsidRPr="004B5FBA" w:rsidRDefault="009E278A" w:rsidP="009E278A">
      <w:pPr>
        <w:pStyle w:val="Lijstalinea"/>
        <w:numPr>
          <w:ilvl w:val="0"/>
          <w:numId w:val="9"/>
        </w:numPr>
        <w:spacing w:after="0" w:line="322" w:lineRule="auto"/>
        <w:ind w:right="2770"/>
      </w:pPr>
      <w:r w:rsidRPr="004B5FBA">
        <w:rPr>
          <w:szCs w:val="18"/>
        </w:rPr>
        <w:t xml:space="preserve">Materiaal: </w:t>
      </w:r>
      <w:proofErr w:type="spellStart"/>
      <w:r w:rsidRPr="004B5FBA">
        <w:rPr>
          <w:szCs w:val="18"/>
        </w:rPr>
        <w:t>geëxtrudeerd</w:t>
      </w:r>
      <w:proofErr w:type="spellEnd"/>
      <w:r w:rsidRPr="004B5FBA">
        <w:rPr>
          <w:szCs w:val="18"/>
        </w:rPr>
        <w:t xml:space="preserve"> aluminium voorzien van poedercoating</w:t>
      </w:r>
    </w:p>
    <w:p w14:paraId="40B19DFF" w14:textId="77777777" w:rsidR="009E278A" w:rsidRDefault="009E278A" w:rsidP="009E278A">
      <w:pPr>
        <w:pStyle w:val="Lijstalinea"/>
        <w:numPr>
          <w:ilvl w:val="0"/>
          <w:numId w:val="9"/>
        </w:numPr>
        <w:spacing w:after="0" w:line="322" w:lineRule="auto"/>
        <w:ind w:right="2770"/>
      </w:pPr>
      <w:r>
        <w:t xml:space="preserve">Wanddikte: </w:t>
      </w:r>
    </w:p>
    <w:p w14:paraId="79070ED5" w14:textId="77777777" w:rsidR="009E278A" w:rsidRDefault="009E278A" w:rsidP="009E278A">
      <w:pPr>
        <w:pStyle w:val="Lijstalinea"/>
        <w:spacing w:after="0" w:line="322" w:lineRule="auto"/>
        <w:ind w:left="1440" w:right="2770" w:firstLine="720"/>
      </w:pPr>
      <w:r>
        <w:t>Basisdeel 4mm</w:t>
      </w:r>
    </w:p>
    <w:p w14:paraId="1ED1015C" w14:textId="716194DD" w:rsidR="009E278A" w:rsidRDefault="009E278A" w:rsidP="009E278A">
      <w:pPr>
        <w:ind w:left="1440" w:firstLine="720"/>
      </w:pPr>
      <w:r>
        <w:t>Sluitprofiel 2</w:t>
      </w:r>
      <w:r w:rsidR="009850F6">
        <w:t>,5</w:t>
      </w:r>
      <w:r>
        <w:t>mm</w:t>
      </w:r>
    </w:p>
    <w:p w14:paraId="532DE330" w14:textId="77777777" w:rsidR="009E278A" w:rsidRDefault="009E278A" w:rsidP="009E278A">
      <w:pPr>
        <w:pStyle w:val="Lijstalinea"/>
        <w:numPr>
          <w:ilvl w:val="0"/>
          <w:numId w:val="9"/>
        </w:numPr>
      </w:pPr>
      <w:r>
        <w:t>Kleur: keuze uit RAL kleurenwaaier</w:t>
      </w:r>
    </w:p>
    <w:p w14:paraId="7968BAE6" w14:textId="58BDE558" w:rsidR="009E278A" w:rsidRPr="00F47B4D" w:rsidRDefault="009E278A" w:rsidP="00F47B4D">
      <w:pPr>
        <w:pStyle w:val="Lijstalinea"/>
        <w:numPr>
          <w:ilvl w:val="0"/>
          <w:numId w:val="9"/>
        </w:numPr>
        <w:spacing w:after="0"/>
      </w:pPr>
      <w:r>
        <w:t>Functie:</w:t>
      </w:r>
      <w:r w:rsidR="00F47B4D">
        <w:tab/>
      </w:r>
      <w:r w:rsidRPr="00F47B4D">
        <w:rPr>
          <w:szCs w:val="18"/>
        </w:rPr>
        <w:t>Het basisdeel: is voorzien van een gleuf waaraan het doek kan bevestigd worden.</w:t>
      </w:r>
    </w:p>
    <w:p w14:paraId="41D7063C" w14:textId="77777777" w:rsidR="009E278A" w:rsidRDefault="009E278A" w:rsidP="00F47B4D">
      <w:pPr>
        <w:spacing w:after="0" w:line="265" w:lineRule="auto"/>
        <w:ind w:left="824" w:right="626" w:firstLine="1336"/>
        <w:rPr>
          <w:szCs w:val="18"/>
        </w:rPr>
      </w:pPr>
      <w:r w:rsidRPr="004B5FBA">
        <w:rPr>
          <w:szCs w:val="18"/>
        </w:rPr>
        <w:t xml:space="preserve">Een sluitprofiel: wordt op het basisdeel </w:t>
      </w:r>
      <w:proofErr w:type="spellStart"/>
      <w:r w:rsidRPr="004B5FBA">
        <w:rPr>
          <w:szCs w:val="18"/>
        </w:rPr>
        <w:t>geclipst</w:t>
      </w:r>
      <w:proofErr w:type="spellEnd"/>
      <w:r w:rsidRPr="004B5FBA">
        <w:rPr>
          <w:szCs w:val="18"/>
        </w:rPr>
        <w:t>.</w:t>
      </w:r>
    </w:p>
    <w:p w14:paraId="71170F39" w14:textId="77777777" w:rsidR="009E278A" w:rsidRDefault="009E278A" w:rsidP="00F47B4D">
      <w:pPr>
        <w:spacing w:after="0" w:line="264" w:lineRule="auto"/>
        <w:ind w:left="822" w:right="624" w:firstLine="1338"/>
        <w:rPr>
          <w:szCs w:val="18"/>
        </w:rPr>
      </w:pPr>
      <w:r w:rsidRPr="00B36274">
        <w:rPr>
          <w:szCs w:val="18"/>
        </w:rPr>
        <w:t>Loopt in de gleuven van de zijgeleiders via speciaal ontworpen loopwagens.</w:t>
      </w:r>
    </w:p>
    <w:p w14:paraId="79E6189F" w14:textId="305F7D1F" w:rsidR="009850F6" w:rsidRPr="007E02D5" w:rsidRDefault="009850F6" w:rsidP="009850F6">
      <w:pPr>
        <w:pStyle w:val="Lijstalinea"/>
        <w:numPr>
          <w:ilvl w:val="0"/>
          <w:numId w:val="2"/>
        </w:numPr>
        <w:spacing w:after="0"/>
        <w:rPr>
          <w:rFonts w:cstheme="minorHAnsi"/>
          <w:b/>
          <w:color w:val="auto"/>
          <w:szCs w:val="18"/>
          <w:lang w:val="nl-NL"/>
        </w:rPr>
      </w:pPr>
      <w:r>
        <w:rPr>
          <w:rFonts w:cstheme="minorHAnsi"/>
          <w:b/>
          <w:color w:val="auto"/>
          <w:szCs w:val="18"/>
          <w:lang w:val="nl-NL"/>
        </w:rPr>
        <w:t>De voetpalen</w:t>
      </w:r>
    </w:p>
    <w:p w14:paraId="0B4B88AC" w14:textId="22406D6E" w:rsidR="009850F6" w:rsidRPr="009850F6" w:rsidRDefault="009850F6" w:rsidP="009850F6">
      <w:pPr>
        <w:pStyle w:val="Lijstalinea"/>
        <w:numPr>
          <w:ilvl w:val="0"/>
          <w:numId w:val="6"/>
        </w:numPr>
      </w:pPr>
      <w:r>
        <w:t xml:space="preserve">Materiaal: </w:t>
      </w:r>
      <w:proofErr w:type="spellStart"/>
      <w:r w:rsidRPr="004B5FBA">
        <w:rPr>
          <w:szCs w:val="18"/>
        </w:rPr>
        <w:t>geëxtrudeerd</w:t>
      </w:r>
      <w:proofErr w:type="spellEnd"/>
      <w:r w:rsidRPr="004B5FBA">
        <w:rPr>
          <w:szCs w:val="18"/>
        </w:rPr>
        <w:t xml:space="preserve"> aluminium voorzien van poedercoating</w:t>
      </w:r>
    </w:p>
    <w:p w14:paraId="66472FFD" w14:textId="0B88337C" w:rsidR="009850F6" w:rsidRPr="007E02D5" w:rsidRDefault="009850F6" w:rsidP="009850F6">
      <w:pPr>
        <w:pStyle w:val="Lijstalinea"/>
        <w:numPr>
          <w:ilvl w:val="0"/>
          <w:numId w:val="6"/>
        </w:numPr>
        <w:spacing w:after="0"/>
        <w:rPr>
          <w:rFonts w:cstheme="minorHAnsi"/>
          <w:bCs w:val="0"/>
          <w:color w:val="auto"/>
          <w:szCs w:val="18"/>
          <w:lang w:val="nl-NL"/>
        </w:rPr>
      </w:pPr>
      <w:r>
        <w:t>Wanddikte: 2 mm</w:t>
      </w:r>
    </w:p>
    <w:p w14:paraId="5383119A" w14:textId="1E4BA951" w:rsidR="009850F6" w:rsidRDefault="009850F6" w:rsidP="009850F6">
      <w:pPr>
        <w:pStyle w:val="Lijstalinea"/>
        <w:numPr>
          <w:ilvl w:val="0"/>
          <w:numId w:val="6"/>
        </w:numPr>
      </w:pPr>
      <w:r>
        <w:t>Afmeting: 65 mm x 65 mm.</w:t>
      </w:r>
    </w:p>
    <w:p w14:paraId="3A85391F" w14:textId="23ED38F9" w:rsidR="009850F6" w:rsidRDefault="009850F6" w:rsidP="009850F6">
      <w:pPr>
        <w:pStyle w:val="Lijstalinea"/>
        <w:numPr>
          <w:ilvl w:val="0"/>
          <w:numId w:val="6"/>
        </w:numPr>
      </w:pPr>
      <w:r>
        <w:t>Kleur: keuze uit RAL kleurenwaaier.</w:t>
      </w:r>
    </w:p>
    <w:p w14:paraId="6BC6DA2A" w14:textId="3C0BE253" w:rsidR="009850F6" w:rsidRDefault="009850F6" w:rsidP="00F47B4D">
      <w:pPr>
        <w:pStyle w:val="Lijstalinea"/>
        <w:numPr>
          <w:ilvl w:val="0"/>
          <w:numId w:val="6"/>
        </w:numPr>
      </w:pPr>
      <w:r>
        <w:t xml:space="preserve">Functie: </w:t>
      </w:r>
      <w:r w:rsidR="00F47B4D">
        <w:tab/>
      </w:r>
      <w:r>
        <w:t>De voetpaal is voorzien van pennen, waarop de dwarsbalk gepositioneerd kan worden.</w:t>
      </w:r>
    </w:p>
    <w:p w14:paraId="6CE813F2" w14:textId="74EF2E6D" w:rsidR="009850F6" w:rsidRDefault="009850F6" w:rsidP="009850F6">
      <w:pPr>
        <w:pStyle w:val="Lijstalinea"/>
        <w:ind w:left="1440" w:firstLine="720"/>
      </w:pPr>
      <w:r>
        <w:t>Aan de onderzijde wordt er een voetplaat op gemonteerd.</w:t>
      </w:r>
    </w:p>
    <w:p w14:paraId="0B203CC0" w14:textId="63152D9F" w:rsidR="009850F6" w:rsidRPr="007E02D5" w:rsidRDefault="009850F6" w:rsidP="009850F6">
      <w:pPr>
        <w:pStyle w:val="Lijstalinea"/>
        <w:numPr>
          <w:ilvl w:val="0"/>
          <w:numId w:val="2"/>
        </w:numPr>
        <w:spacing w:after="0"/>
        <w:rPr>
          <w:rFonts w:cstheme="minorHAnsi"/>
          <w:b/>
          <w:color w:val="auto"/>
          <w:szCs w:val="18"/>
          <w:lang w:val="nl-NL"/>
        </w:rPr>
      </w:pPr>
      <w:r>
        <w:rPr>
          <w:rFonts w:cstheme="minorHAnsi"/>
          <w:b/>
          <w:color w:val="auto"/>
          <w:szCs w:val="18"/>
          <w:lang w:val="nl-NL"/>
        </w:rPr>
        <w:t>Dwarsbalk</w:t>
      </w:r>
    </w:p>
    <w:p w14:paraId="6EC7521C" w14:textId="77777777" w:rsidR="009850F6" w:rsidRPr="009850F6" w:rsidRDefault="009850F6" w:rsidP="009850F6">
      <w:pPr>
        <w:pStyle w:val="Lijstalinea"/>
        <w:numPr>
          <w:ilvl w:val="0"/>
          <w:numId w:val="6"/>
        </w:numPr>
      </w:pPr>
      <w:r>
        <w:t xml:space="preserve">Materiaal: </w:t>
      </w:r>
      <w:proofErr w:type="spellStart"/>
      <w:r w:rsidRPr="004B5FBA">
        <w:rPr>
          <w:szCs w:val="18"/>
        </w:rPr>
        <w:t>geëxtrudeerd</w:t>
      </w:r>
      <w:proofErr w:type="spellEnd"/>
      <w:r w:rsidRPr="004B5FBA">
        <w:rPr>
          <w:szCs w:val="18"/>
        </w:rPr>
        <w:t xml:space="preserve"> aluminium voorzien van poedercoating</w:t>
      </w:r>
    </w:p>
    <w:p w14:paraId="6FA5FD7F" w14:textId="77777777" w:rsidR="009850F6" w:rsidRPr="007E02D5" w:rsidRDefault="009850F6" w:rsidP="009850F6">
      <w:pPr>
        <w:pStyle w:val="Lijstalinea"/>
        <w:numPr>
          <w:ilvl w:val="0"/>
          <w:numId w:val="6"/>
        </w:numPr>
        <w:spacing w:after="0"/>
        <w:rPr>
          <w:rFonts w:cstheme="minorHAnsi"/>
          <w:bCs w:val="0"/>
          <w:color w:val="auto"/>
          <w:szCs w:val="18"/>
          <w:lang w:val="nl-NL"/>
        </w:rPr>
      </w:pPr>
      <w:r>
        <w:t>Wanddikte: 2 mm</w:t>
      </w:r>
    </w:p>
    <w:p w14:paraId="4DFADEC2" w14:textId="77777777" w:rsidR="009850F6" w:rsidRDefault="009850F6" w:rsidP="009850F6">
      <w:pPr>
        <w:pStyle w:val="Lijstalinea"/>
        <w:numPr>
          <w:ilvl w:val="0"/>
          <w:numId w:val="6"/>
        </w:numPr>
      </w:pPr>
      <w:r>
        <w:t>Afmeting: 65 mm x 65 mm.</w:t>
      </w:r>
    </w:p>
    <w:p w14:paraId="2C40886D" w14:textId="77777777" w:rsidR="009850F6" w:rsidRDefault="009850F6" w:rsidP="009850F6">
      <w:pPr>
        <w:pStyle w:val="Lijstalinea"/>
        <w:numPr>
          <w:ilvl w:val="0"/>
          <w:numId w:val="6"/>
        </w:numPr>
      </w:pPr>
      <w:r>
        <w:t>Kleur: keuze uit RAL kleurenwaaier.</w:t>
      </w:r>
    </w:p>
    <w:p w14:paraId="4E34B9DD" w14:textId="37264C72" w:rsidR="002673A0" w:rsidRDefault="002673A0" w:rsidP="009850F6">
      <w:pPr>
        <w:pStyle w:val="Lijstalinea"/>
        <w:numPr>
          <w:ilvl w:val="0"/>
          <w:numId w:val="6"/>
        </w:numPr>
      </w:pPr>
      <w:r>
        <w:t>Hierin worden gatenpatronen voorzien om het vlot aansluiten van de voetpalen te garanderen.</w:t>
      </w:r>
    </w:p>
    <w:p w14:paraId="186BC80B" w14:textId="5317D075" w:rsidR="009850F6" w:rsidRPr="002673A0" w:rsidRDefault="002673A0" w:rsidP="002673A0">
      <w:pPr>
        <w:pStyle w:val="Lijstalinea"/>
        <w:numPr>
          <w:ilvl w:val="0"/>
          <w:numId w:val="6"/>
        </w:numPr>
      </w:pPr>
      <w:r>
        <w:t>Aan de zijkanten worden deze afgesloten door middel van afdekplaatjes.</w:t>
      </w:r>
    </w:p>
    <w:p w14:paraId="54FAA78B" w14:textId="77777777" w:rsidR="009E278A" w:rsidRDefault="009E278A" w:rsidP="009E278A">
      <w:pPr>
        <w:spacing w:after="0"/>
        <w:rPr>
          <w:rFonts w:cstheme="minorHAnsi"/>
          <w:b/>
          <w:color w:val="6DB744"/>
          <w:sz w:val="22"/>
          <w:szCs w:val="22"/>
          <w:lang w:val="nl-NL"/>
        </w:rPr>
      </w:pPr>
      <w:r>
        <w:rPr>
          <w:rFonts w:cstheme="minorHAnsi"/>
          <w:b/>
          <w:color w:val="6DB744"/>
          <w:sz w:val="22"/>
          <w:szCs w:val="22"/>
          <w:lang w:val="nl-NL"/>
        </w:rPr>
        <w:t>Overige onderdelen</w:t>
      </w:r>
      <w:r w:rsidRPr="002B6A71">
        <w:rPr>
          <w:rFonts w:cstheme="minorHAnsi"/>
          <w:b/>
          <w:color w:val="6DB744"/>
          <w:sz w:val="22"/>
          <w:szCs w:val="22"/>
          <w:lang w:val="nl-NL"/>
        </w:rPr>
        <w:t xml:space="preserve">                                                                                                                                                                                       </w:t>
      </w:r>
    </w:p>
    <w:p w14:paraId="2EFA56A4" w14:textId="77777777" w:rsidR="009E278A" w:rsidRPr="007E02D5" w:rsidRDefault="009E278A" w:rsidP="009E278A">
      <w:pPr>
        <w:pStyle w:val="Lijstalinea"/>
        <w:numPr>
          <w:ilvl w:val="0"/>
          <w:numId w:val="2"/>
        </w:numPr>
        <w:spacing w:after="0"/>
        <w:rPr>
          <w:rFonts w:cstheme="minorHAnsi"/>
          <w:b/>
          <w:color w:val="6DB744"/>
          <w:szCs w:val="18"/>
          <w:lang w:val="nl-NL"/>
        </w:rPr>
      </w:pPr>
      <w:r w:rsidRPr="007E02D5">
        <w:rPr>
          <w:rFonts w:cstheme="minorHAnsi"/>
          <w:b/>
          <w:color w:val="auto"/>
          <w:szCs w:val="18"/>
          <w:lang w:val="nl-NL"/>
        </w:rPr>
        <w:t xml:space="preserve">De </w:t>
      </w:r>
      <w:r>
        <w:rPr>
          <w:rFonts w:cstheme="minorHAnsi"/>
          <w:b/>
          <w:color w:val="auto"/>
          <w:szCs w:val="18"/>
          <w:lang w:val="nl-NL"/>
        </w:rPr>
        <w:t>consoles</w:t>
      </w:r>
    </w:p>
    <w:p w14:paraId="54DA8E92" w14:textId="47307A9D" w:rsidR="009E278A" w:rsidRPr="005112E5" w:rsidRDefault="009E278A" w:rsidP="009E278A">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 xml:space="preserve">Materiaal: </w:t>
      </w:r>
      <w:r>
        <w:t>onder hoge druk gegoten alum</w:t>
      </w:r>
      <w:r w:rsidR="009B5FFC">
        <w:t>i</w:t>
      </w:r>
      <w:r>
        <w:t>nium, voorzien van poedercoating.</w:t>
      </w:r>
    </w:p>
    <w:p w14:paraId="5F9C4B55" w14:textId="77777777" w:rsidR="009E278A" w:rsidRPr="005112E5" w:rsidRDefault="009E278A" w:rsidP="009E278A">
      <w:pPr>
        <w:pStyle w:val="Lijstalinea"/>
        <w:numPr>
          <w:ilvl w:val="0"/>
          <w:numId w:val="4"/>
        </w:numPr>
        <w:spacing w:after="0"/>
        <w:rPr>
          <w:rFonts w:cstheme="minorHAnsi"/>
          <w:bCs w:val="0"/>
          <w:color w:val="auto"/>
          <w:szCs w:val="18"/>
          <w:lang w:val="nl-NL"/>
        </w:rPr>
      </w:pPr>
      <w:r>
        <w:t>Kleur: kleur gestel</w:t>
      </w:r>
    </w:p>
    <w:p w14:paraId="0A02E2FC" w14:textId="77777777" w:rsidR="009E278A" w:rsidRPr="005112E5" w:rsidRDefault="009E278A" w:rsidP="009E278A">
      <w:pPr>
        <w:pStyle w:val="Lijstalinea"/>
        <w:numPr>
          <w:ilvl w:val="0"/>
          <w:numId w:val="4"/>
        </w:numPr>
        <w:spacing w:after="0"/>
        <w:rPr>
          <w:rFonts w:cstheme="minorHAnsi"/>
          <w:bCs w:val="0"/>
          <w:color w:val="auto"/>
          <w:szCs w:val="18"/>
          <w:lang w:val="nl-NL"/>
        </w:rPr>
      </w:pPr>
      <w:r>
        <w:t>Afmetingen: 245x175 mm.</w:t>
      </w:r>
    </w:p>
    <w:p w14:paraId="2BCA8EA0" w14:textId="77777777" w:rsidR="009E278A" w:rsidRPr="007A2BE7" w:rsidRDefault="009E278A" w:rsidP="009E278A">
      <w:pPr>
        <w:pStyle w:val="Lijstalinea"/>
        <w:numPr>
          <w:ilvl w:val="0"/>
          <w:numId w:val="4"/>
        </w:numPr>
        <w:spacing w:after="0"/>
        <w:rPr>
          <w:rFonts w:cstheme="minorHAnsi"/>
          <w:bCs w:val="0"/>
          <w:color w:val="auto"/>
          <w:szCs w:val="18"/>
          <w:lang w:val="nl-NL"/>
        </w:rPr>
      </w:pPr>
      <w:r>
        <w:t xml:space="preserve">Er bestaan 2 types consoles: zijconsoles en koppelconsoles </w:t>
      </w:r>
    </w:p>
    <w:p w14:paraId="064978E1" w14:textId="77777777" w:rsidR="007A2BE7" w:rsidRPr="007E02D5" w:rsidRDefault="007A2BE7" w:rsidP="007A2BE7">
      <w:pPr>
        <w:pStyle w:val="Lijstalinea"/>
        <w:numPr>
          <w:ilvl w:val="0"/>
          <w:numId w:val="2"/>
        </w:numPr>
        <w:spacing w:after="0"/>
        <w:rPr>
          <w:rFonts w:cstheme="minorHAnsi"/>
          <w:b/>
          <w:color w:val="auto"/>
          <w:szCs w:val="18"/>
          <w:lang w:val="nl-NL"/>
        </w:rPr>
      </w:pPr>
      <w:r>
        <w:rPr>
          <w:rFonts w:cstheme="minorHAnsi"/>
          <w:b/>
          <w:color w:val="auto"/>
          <w:szCs w:val="18"/>
          <w:lang w:val="nl-NL"/>
        </w:rPr>
        <w:t>Afdekkappen geleider</w:t>
      </w:r>
    </w:p>
    <w:p w14:paraId="4BAEFAD2" w14:textId="77777777" w:rsidR="007A2BE7" w:rsidRDefault="007A2BE7" w:rsidP="007A2BE7">
      <w:pPr>
        <w:pStyle w:val="Lijstalinea"/>
        <w:numPr>
          <w:ilvl w:val="0"/>
          <w:numId w:val="6"/>
        </w:numPr>
      </w:pPr>
      <w:r>
        <w:t>Materiaal: onder hoge druk gegoten aluminium, voorzien van poedercoating.</w:t>
      </w:r>
    </w:p>
    <w:p w14:paraId="12D93524" w14:textId="77777777" w:rsidR="007A2BE7" w:rsidRDefault="007A2BE7" w:rsidP="007A2BE7">
      <w:pPr>
        <w:pStyle w:val="Lijstalinea"/>
        <w:numPr>
          <w:ilvl w:val="0"/>
          <w:numId w:val="6"/>
        </w:numPr>
      </w:pPr>
      <w:r>
        <w:t>Kleur: kleur gestel</w:t>
      </w:r>
    </w:p>
    <w:p w14:paraId="540D2CF7" w14:textId="4F2A1DEB" w:rsidR="007A2BE7" w:rsidRPr="007A2BE7" w:rsidRDefault="007A2BE7" w:rsidP="007A2BE7">
      <w:pPr>
        <w:pStyle w:val="Lijstalinea"/>
        <w:numPr>
          <w:ilvl w:val="0"/>
          <w:numId w:val="6"/>
        </w:numPr>
      </w:pPr>
      <w:r>
        <w:t xml:space="preserve">Functie: </w:t>
      </w:r>
      <w:r>
        <w:tab/>
      </w:r>
      <w:r w:rsidRPr="007A2BE7">
        <w:rPr>
          <w:szCs w:val="18"/>
        </w:rPr>
        <w:t>Afdekken geleider</w:t>
      </w:r>
    </w:p>
    <w:p w14:paraId="3D271001" w14:textId="6E630D66" w:rsidR="007A2BE7" w:rsidRPr="007A2BE7" w:rsidRDefault="007A2BE7" w:rsidP="007A2BE7">
      <w:pPr>
        <w:pStyle w:val="Lijstalinea"/>
        <w:ind w:left="1440" w:firstLine="720"/>
      </w:pPr>
      <w:r>
        <w:rPr>
          <w:szCs w:val="18"/>
        </w:rPr>
        <w:t>Omkeerwieltje koord</w:t>
      </w:r>
    </w:p>
    <w:p w14:paraId="14CE68FE" w14:textId="77777777" w:rsidR="009E278A" w:rsidRPr="007E02D5" w:rsidRDefault="009E278A" w:rsidP="009E278A">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 xml:space="preserve">De </w:t>
      </w:r>
      <w:r>
        <w:rPr>
          <w:rFonts w:cstheme="minorHAnsi"/>
          <w:b/>
          <w:color w:val="auto"/>
          <w:szCs w:val="18"/>
          <w:lang w:val="nl-NL"/>
        </w:rPr>
        <w:t>loopwagens</w:t>
      </w:r>
    </w:p>
    <w:p w14:paraId="4D9E9C15" w14:textId="77777777" w:rsidR="009E278A" w:rsidRDefault="009E278A" w:rsidP="009E278A">
      <w:pPr>
        <w:pStyle w:val="Lijstalinea"/>
        <w:numPr>
          <w:ilvl w:val="0"/>
          <w:numId w:val="10"/>
        </w:numPr>
        <w:spacing w:after="21" w:line="262" w:lineRule="auto"/>
        <w:ind w:right="65"/>
        <w:jc w:val="both"/>
      </w:pPr>
      <w:r w:rsidRPr="005112E5">
        <w:rPr>
          <w:rFonts w:cstheme="minorHAnsi"/>
          <w:bCs w:val="0"/>
          <w:color w:val="auto"/>
          <w:szCs w:val="18"/>
          <w:lang w:val="nl-NL"/>
        </w:rPr>
        <w:t xml:space="preserve">Materiaal: </w:t>
      </w:r>
      <w:r>
        <w:t>Kunststof spuitgietwerk</w:t>
      </w:r>
    </w:p>
    <w:p w14:paraId="54717CFE" w14:textId="77777777" w:rsidR="007A2BE7" w:rsidRDefault="009E278A" w:rsidP="007A2BE7">
      <w:pPr>
        <w:pStyle w:val="Lijstalinea"/>
        <w:numPr>
          <w:ilvl w:val="0"/>
          <w:numId w:val="10"/>
        </w:numPr>
        <w:spacing w:after="21" w:line="262" w:lineRule="auto"/>
        <w:ind w:right="65"/>
        <w:jc w:val="both"/>
      </w:pPr>
      <w:r>
        <w:t>Kleur: zwart.</w:t>
      </w:r>
    </w:p>
    <w:p w14:paraId="45F60CE4" w14:textId="437E26DD" w:rsidR="009E278A" w:rsidRPr="007A2BE7" w:rsidRDefault="009E278A" w:rsidP="007A2BE7">
      <w:pPr>
        <w:pStyle w:val="Lijstalinea"/>
        <w:numPr>
          <w:ilvl w:val="0"/>
          <w:numId w:val="10"/>
        </w:numPr>
        <w:spacing w:after="21" w:line="262" w:lineRule="auto"/>
        <w:ind w:right="65"/>
        <w:jc w:val="both"/>
      </w:pPr>
      <w:r>
        <w:t xml:space="preserve">Functie: </w:t>
      </w:r>
      <w:r w:rsidR="007A2BE7">
        <w:tab/>
      </w:r>
      <w:r w:rsidRPr="007A2BE7">
        <w:rPr>
          <w:szCs w:val="18"/>
        </w:rPr>
        <w:t>Verbinding tussen de uitvalbuis en de geleiders, voorzien van twee loopwieltjes die ingrijpen in het loopvlak van de geleider.</w:t>
      </w:r>
      <w:r w:rsidR="007A2BE7">
        <w:rPr>
          <w:szCs w:val="18"/>
        </w:rPr>
        <w:t xml:space="preserve"> </w:t>
      </w:r>
      <w:r w:rsidRPr="007A2BE7">
        <w:rPr>
          <w:szCs w:val="18"/>
        </w:rPr>
        <w:t>Worden links en rechts opgeschroefd op het uiteinde van de uitvalbuis.</w:t>
      </w:r>
    </w:p>
    <w:p w14:paraId="466C99C8" w14:textId="4F54683E" w:rsidR="007A2BE7" w:rsidRDefault="007A2BE7">
      <w:pPr>
        <w:spacing w:after="0"/>
        <w:rPr>
          <w:szCs w:val="18"/>
        </w:rPr>
      </w:pPr>
      <w:r>
        <w:rPr>
          <w:szCs w:val="18"/>
        </w:rPr>
        <w:br w:type="page"/>
      </w:r>
    </w:p>
    <w:p w14:paraId="74300383" w14:textId="77777777" w:rsidR="007A2BE7" w:rsidRPr="007A2BE7" w:rsidRDefault="007A2BE7" w:rsidP="007A2BE7">
      <w:pPr>
        <w:pStyle w:val="Lijstalinea"/>
        <w:spacing w:after="21" w:line="262" w:lineRule="auto"/>
        <w:ind w:left="1440" w:right="65"/>
        <w:jc w:val="both"/>
      </w:pPr>
    </w:p>
    <w:p w14:paraId="59CEA5AB" w14:textId="77777777" w:rsidR="009E278A" w:rsidRPr="007E02D5" w:rsidRDefault="009E278A" w:rsidP="009E278A">
      <w:pPr>
        <w:pStyle w:val="Lijstalinea"/>
        <w:numPr>
          <w:ilvl w:val="0"/>
          <w:numId w:val="2"/>
        </w:numPr>
        <w:spacing w:after="0"/>
        <w:rPr>
          <w:rFonts w:cstheme="minorHAnsi"/>
          <w:b/>
          <w:color w:val="auto"/>
          <w:szCs w:val="18"/>
          <w:lang w:val="nl-NL"/>
        </w:rPr>
      </w:pPr>
      <w:r>
        <w:rPr>
          <w:rFonts w:cstheme="minorHAnsi"/>
          <w:b/>
          <w:color w:val="auto"/>
          <w:szCs w:val="18"/>
          <w:lang w:val="nl-NL"/>
        </w:rPr>
        <w:t>Het spansysteem</w:t>
      </w:r>
    </w:p>
    <w:p w14:paraId="67B685EF" w14:textId="77777777" w:rsidR="009E278A" w:rsidRDefault="009E278A" w:rsidP="009E278A">
      <w:pPr>
        <w:pStyle w:val="Lijstalinea"/>
        <w:numPr>
          <w:ilvl w:val="0"/>
          <w:numId w:val="7"/>
        </w:numPr>
        <w:ind w:right="1965"/>
      </w:pPr>
      <w:r>
        <w:t>Materiaal: de loopwieltjes, asjes, enz. zijn uit roestvrije materialen vervaardigd.</w:t>
      </w:r>
    </w:p>
    <w:p w14:paraId="603D027B" w14:textId="06BF041E" w:rsidR="009E278A" w:rsidRDefault="009E278A" w:rsidP="009E278A">
      <w:pPr>
        <w:pStyle w:val="Lijstalinea"/>
        <w:numPr>
          <w:ilvl w:val="0"/>
          <w:numId w:val="7"/>
        </w:numPr>
      </w:pPr>
      <w:r>
        <w:t>Functie: doek en uitvalbuis worden via een veer, loopwieltjes en een koord van Ø2,7mm constant onder spanning gehouden.</w:t>
      </w:r>
    </w:p>
    <w:p w14:paraId="34604B67" w14:textId="77777777" w:rsidR="009E278A" w:rsidRDefault="009E278A" w:rsidP="009E278A">
      <w:pPr>
        <w:pStyle w:val="Lijstalinea"/>
        <w:numPr>
          <w:ilvl w:val="0"/>
          <w:numId w:val="2"/>
        </w:numPr>
        <w:ind w:right="1965"/>
        <w:rPr>
          <w:b/>
          <w:bCs w:val="0"/>
          <w:szCs w:val="18"/>
        </w:rPr>
      </w:pPr>
      <w:r>
        <w:rPr>
          <w:b/>
          <w:bCs w:val="0"/>
          <w:szCs w:val="18"/>
        </w:rPr>
        <w:t>Koppeling</w:t>
      </w:r>
    </w:p>
    <w:p w14:paraId="6D39785F" w14:textId="77777777" w:rsidR="009E278A" w:rsidRDefault="009E278A" w:rsidP="009E278A">
      <w:pPr>
        <w:pStyle w:val="Lijstalinea"/>
        <w:numPr>
          <w:ilvl w:val="0"/>
          <w:numId w:val="9"/>
        </w:numPr>
        <w:spacing w:after="0" w:line="322" w:lineRule="auto"/>
        <w:ind w:right="2770"/>
      </w:pPr>
      <w:r w:rsidRPr="004B5FBA">
        <w:rPr>
          <w:szCs w:val="18"/>
        </w:rPr>
        <w:t xml:space="preserve">Materiaal: </w:t>
      </w:r>
      <w:r>
        <w:t>Roestvrij materiaal</w:t>
      </w:r>
    </w:p>
    <w:p w14:paraId="50CBB911" w14:textId="77777777" w:rsidR="009E278A" w:rsidRDefault="009E278A" w:rsidP="009E278A">
      <w:pPr>
        <w:pStyle w:val="Lijstalinea"/>
        <w:numPr>
          <w:ilvl w:val="0"/>
          <w:numId w:val="9"/>
        </w:numPr>
        <w:spacing w:after="0" w:line="322" w:lineRule="auto"/>
        <w:ind w:right="2770"/>
      </w:pPr>
      <w:r>
        <w:t>Functie: Koppelen 2 doekdelen</w:t>
      </w:r>
    </w:p>
    <w:p w14:paraId="32879206" w14:textId="77777777" w:rsidR="009E278A" w:rsidRDefault="009E278A" w:rsidP="009E278A">
      <w:pPr>
        <w:pStyle w:val="Lijstalinea"/>
        <w:numPr>
          <w:ilvl w:val="0"/>
          <w:numId w:val="9"/>
        </w:numPr>
        <w:spacing w:after="0" w:line="322" w:lineRule="auto"/>
        <w:ind w:right="2770"/>
      </w:pPr>
      <w:r>
        <w:t xml:space="preserve">Instelbaar in 8 stappen </w:t>
      </w:r>
    </w:p>
    <w:p w14:paraId="7EF02886" w14:textId="270B0322" w:rsidR="00E76F68" w:rsidRDefault="009E278A" w:rsidP="003B7B1F">
      <w:pPr>
        <w:pStyle w:val="Lijstalinea"/>
        <w:spacing w:after="0" w:line="322" w:lineRule="auto"/>
        <w:ind w:left="1440" w:right="2770"/>
      </w:pPr>
      <w:r>
        <w:t xml:space="preserve">Opgelet : </w:t>
      </w:r>
      <w:r w:rsidR="004D337A">
        <w:t xml:space="preserve">het is </w:t>
      </w:r>
      <w:r>
        <w:t>mogelijk dat de uitvalbuizen niet volledig gelijk in- en uitlopen ten</w:t>
      </w:r>
      <w:r w:rsidR="009B5FFC">
        <w:t xml:space="preserve"> </w:t>
      </w:r>
      <w:r>
        <w:t>gevolge van een lichte speling op de koppeling. Tevens is het aanbevolen om bij gekoppelde zonweringen de motor steeds in het breedste deel te kiezen.</w:t>
      </w:r>
    </w:p>
    <w:p w14:paraId="2E253855" w14:textId="055F887E" w:rsidR="00397B8D" w:rsidRPr="007E02D5" w:rsidRDefault="00397B8D" w:rsidP="00397B8D">
      <w:pPr>
        <w:pStyle w:val="Lijstalinea"/>
        <w:numPr>
          <w:ilvl w:val="0"/>
          <w:numId w:val="2"/>
        </w:numPr>
        <w:spacing w:after="0"/>
        <w:rPr>
          <w:rFonts w:cstheme="minorHAnsi"/>
          <w:b/>
          <w:color w:val="auto"/>
          <w:szCs w:val="18"/>
          <w:lang w:val="nl-NL"/>
        </w:rPr>
      </w:pPr>
      <w:r>
        <w:rPr>
          <w:rFonts w:cstheme="minorHAnsi"/>
          <w:b/>
          <w:color w:val="auto"/>
          <w:szCs w:val="18"/>
          <w:lang w:val="nl-NL"/>
        </w:rPr>
        <w:t>De muurbeugel</w:t>
      </w:r>
    </w:p>
    <w:p w14:paraId="441E2DFA" w14:textId="16F78D41" w:rsidR="00397B8D" w:rsidRDefault="00397B8D" w:rsidP="00397B8D">
      <w:pPr>
        <w:ind w:left="720" w:right="1965"/>
      </w:pPr>
      <w:r>
        <w:t>Per kastdeel zijn er standaard twee muurbeugels voorzien. Elke muurbeugel bestaat uit twee delen. Bij grotere breedtes van de kast zijn er optioneel extra muurbeugels mogelijk.</w:t>
      </w:r>
    </w:p>
    <w:p w14:paraId="470673EC" w14:textId="44C79C05" w:rsidR="00397B8D" w:rsidRDefault="00397B8D" w:rsidP="00397B8D">
      <w:pPr>
        <w:pStyle w:val="Lijstalinea"/>
        <w:numPr>
          <w:ilvl w:val="0"/>
          <w:numId w:val="18"/>
        </w:numPr>
        <w:ind w:right="1965"/>
      </w:pPr>
      <w:r>
        <w:t>Muurbeugel deel 1:</w:t>
      </w:r>
      <w:r>
        <w:tab/>
      </w:r>
    </w:p>
    <w:p w14:paraId="38BD382B" w14:textId="5C0EEA19" w:rsidR="00397B8D" w:rsidRDefault="00397B8D" w:rsidP="00397B8D">
      <w:pPr>
        <w:pStyle w:val="Lijstalinea"/>
        <w:numPr>
          <w:ilvl w:val="0"/>
          <w:numId w:val="20"/>
        </w:numPr>
        <w:ind w:right="1965"/>
      </w:pPr>
      <w:r>
        <w:t xml:space="preserve">Materiaal: roestvrij stalen plooistuk voorzien met asje en </w:t>
      </w:r>
      <w:proofErr w:type="spellStart"/>
      <w:r>
        <w:t>circlips</w:t>
      </w:r>
      <w:proofErr w:type="spellEnd"/>
      <w:r>
        <w:t>.</w:t>
      </w:r>
    </w:p>
    <w:p w14:paraId="47420147" w14:textId="63F701E9" w:rsidR="00397B8D" w:rsidRDefault="00397B8D" w:rsidP="00397B8D">
      <w:pPr>
        <w:pStyle w:val="Lijstalinea"/>
        <w:numPr>
          <w:ilvl w:val="0"/>
          <w:numId w:val="20"/>
        </w:numPr>
        <w:ind w:right="1965"/>
      </w:pPr>
      <w:r>
        <w:t>Functie: eenvoudig inhaken van de kast van de VERSUZ in muurbeugel deel 2.</w:t>
      </w:r>
    </w:p>
    <w:p w14:paraId="2DD91A35" w14:textId="2AA90934" w:rsidR="00397B8D" w:rsidRDefault="00397B8D" w:rsidP="00397B8D">
      <w:pPr>
        <w:pStyle w:val="Lijstalinea"/>
        <w:numPr>
          <w:ilvl w:val="0"/>
          <w:numId w:val="20"/>
        </w:numPr>
        <w:ind w:right="1965"/>
      </w:pPr>
      <w:r>
        <w:t>Muurbeugels worden op de kast gemonteerd, op 50 mm van de zijkanten, overeenkomstig</w:t>
      </w:r>
      <w:r w:rsidR="00E44000">
        <w:t xml:space="preserve"> met plaatsing van de muurbeugels deel 2.</w:t>
      </w:r>
    </w:p>
    <w:p w14:paraId="7E195941" w14:textId="32D6EA39" w:rsidR="00E44000" w:rsidRDefault="00E44000" w:rsidP="00E44000">
      <w:pPr>
        <w:pStyle w:val="Lijstalinea"/>
        <w:numPr>
          <w:ilvl w:val="0"/>
          <w:numId w:val="18"/>
        </w:numPr>
        <w:ind w:right="1965"/>
      </w:pPr>
      <w:r>
        <w:t>Muurbeugel deel 2:</w:t>
      </w:r>
    </w:p>
    <w:p w14:paraId="497E4332" w14:textId="7087B6D7" w:rsidR="00E44000" w:rsidRDefault="00E44000" w:rsidP="00E44000">
      <w:pPr>
        <w:pStyle w:val="Lijstalinea"/>
        <w:numPr>
          <w:ilvl w:val="0"/>
          <w:numId w:val="21"/>
        </w:numPr>
        <w:ind w:right="1965"/>
      </w:pPr>
      <w:r>
        <w:t>Materiaal: aluminium voorzien van poedercoating</w:t>
      </w:r>
    </w:p>
    <w:p w14:paraId="054C3743" w14:textId="128998DB" w:rsidR="00E44000" w:rsidRDefault="00E44000" w:rsidP="00E44000">
      <w:pPr>
        <w:pStyle w:val="Lijstalinea"/>
        <w:numPr>
          <w:ilvl w:val="0"/>
          <w:numId w:val="21"/>
        </w:numPr>
        <w:ind w:right="1965"/>
      </w:pPr>
      <w:r>
        <w:t>Afmetingen: 90 mm x 122 mm.</w:t>
      </w:r>
    </w:p>
    <w:p w14:paraId="48D7C575" w14:textId="14878B5E" w:rsidR="00E44000" w:rsidRDefault="00E44000" w:rsidP="00E44000">
      <w:pPr>
        <w:pStyle w:val="Lijstalinea"/>
        <w:numPr>
          <w:ilvl w:val="0"/>
          <w:numId w:val="21"/>
        </w:numPr>
        <w:ind w:right="1965"/>
      </w:pPr>
      <w:r>
        <w:t>Functie: steun met twee sleufgaten voor M12 voor montage tegen de muur, voorzien van een haakvorm aan de voorzijde voor het dragen van de as, een onderdeel van muurbeugel deel 1.</w:t>
      </w:r>
    </w:p>
    <w:p w14:paraId="53DAA71F" w14:textId="1764DCB9" w:rsidR="00E44000" w:rsidRDefault="00E44000" w:rsidP="00E44000">
      <w:pPr>
        <w:pStyle w:val="Lijstalinea"/>
        <w:numPr>
          <w:ilvl w:val="0"/>
          <w:numId w:val="21"/>
        </w:numPr>
        <w:ind w:right="1965"/>
      </w:pPr>
      <w:r>
        <w:t xml:space="preserve">Bevestigingsmateriaal </w:t>
      </w:r>
      <w:r w:rsidR="00A72142">
        <w:t>voor verankering van de m</w:t>
      </w:r>
      <w:r w:rsidR="006D7EFF">
        <w:t>uurbeugel in functie van de ondergrond.</w:t>
      </w:r>
    </w:p>
    <w:p w14:paraId="7540D7CA" w14:textId="2F0AFCEC" w:rsidR="006D7EFF" w:rsidRDefault="006D7EFF" w:rsidP="00E44000">
      <w:pPr>
        <w:pStyle w:val="Lijstalinea"/>
        <w:numPr>
          <w:ilvl w:val="0"/>
          <w:numId w:val="21"/>
        </w:numPr>
        <w:ind w:right="1965"/>
      </w:pPr>
      <w:r>
        <w:t>Plaatsing: dienen steeds op 50 mm naar binnen te staan ten opzichte van de zijkanten van de VERSUZ.</w:t>
      </w:r>
    </w:p>
    <w:p w14:paraId="3290FAAE" w14:textId="4FBCA84F" w:rsidR="006D7EFF" w:rsidRDefault="006D7EFF" w:rsidP="00E44000">
      <w:pPr>
        <w:pStyle w:val="Lijstalinea"/>
        <w:numPr>
          <w:ilvl w:val="0"/>
          <w:numId w:val="21"/>
        </w:numPr>
        <w:ind w:right="1965"/>
      </w:pPr>
      <w:r>
        <w:t>Kleur: keuze uit RAL kleurenwaaier.</w:t>
      </w:r>
    </w:p>
    <w:p w14:paraId="58BA73CB" w14:textId="4B651535" w:rsidR="006D7EFF" w:rsidRDefault="006D7EFF" w:rsidP="006D7EFF">
      <w:pPr>
        <w:pStyle w:val="Lijstalinea"/>
        <w:numPr>
          <w:ilvl w:val="0"/>
          <w:numId w:val="18"/>
        </w:numPr>
        <w:ind w:right="1965"/>
      </w:pPr>
      <w:r>
        <w:t>Vergrendelplaatje muurbeugel</w:t>
      </w:r>
    </w:p>
    <w:p w14:paraId="2CEB8161" w14:textId="45D2C0DC" w:rsidR="00874FE8" w:rsidRDefault="00874FE8" w:rsidP="00874FE8">
      <w:pPr>
        <w:pStyle w:val="Lijstalinea"/>
        <w:numPr>
          <w:ilvl w:val="0"/>
          <w:numId w:val="22"/>
        </w:numPr>
        <w:ind w:right="1965"/>
      </w:pPr>
      <w:r>
        <w:t>Materiaal: RVS.</w:t>
      </w:r>
    </w:p>
    <w:p w14:paraId="70980852" w14:textId="1AFDED45" w:rsidR="00874FE8" w:rsidRDefault="00874FE8" w:rsidP="00874FE8">
      <w:pPr>
        <w:pStyle w:val="Lijstalinea"/>
        <w:numPr>
          <w:ilvl w:val="0"/>
          <w:numId w:val="22"/>
        </w:numPr>
        <w:ind w:right="1965"/>
      </w:pPr>
      <w:r>
        <w:t>Functie: de kast wordt met muurbeugel deel 1 ingehaakt in muurbeugel deel 2. Hierna wordt een vergrendelplaatje met een M8 vastgezet op muurbeugel deel 2, zodoende dat de as van muurbeugel deel 1 niet kan opwaaien.</w:t>
      </w:r>
    </w:p>
    <w:p w14:paraId="7DB6A9BA" w14:textId="31C75FE2" w:rsidR="000469DA" w:rsidRPr="007E02D5" w:rsidRDefault="000469DA" w:rsidP="000469DA">
      <w:pPr>
        <w:pStyle w:val="Lijstalinea"/>
        <w:numPr>
          <w:ilvl w:val="0"/>
          <w:numId w:val="2"/>
        </w:numPr>
        <w:spacing w:after="0"/>
        <w:rPr>
          <w:rFonts w:cstheme="minorHAnsi"/>
          <w:b/>
          <w:color w:val="auto"/>
          <w:szCs w:val="18"/>
          <w:lang w:val="nl-NL"/>
        </w:rPr>
      </w:pPr>
      <w:r>
        <w:rPr>
          <w:rFonts w:cstheme="minorHAnsi"/>
          <w:b/>
          <w:color w:val="auto"/>
          <w:szCs w:val="18"/>
          <w:lang w:val="nl-NL"/>
        </w:rPr>
        <w:t>Scharnieren</w:t>
      </w:r>
    </w:p>
    <w:p w14:paraId="639A3C01" w14:textId="59AD92A7" w:rsidR="000469DA" w:rsidRDefault="000469DA" w:rsidP="000469DA">
      <w:pPr>
        <w:pStyle w:val="Lijstalinea"/>
        <w:numPr>
          <w:ilvl w:val="0"/>
          <w:numId w:val="7"/>
        </w:numPr>
        <w:ind w:right="1965"/>
      </w:pPr>
      <w:r>
        <w:t>Materiaal: aluminium voorzien van poedercoating.</w:t>
      </w:r>
    </w:p>
    <w:p w14:paraId="2EFCE0E2" w14:textId="6459CDBD" w:rsidR="000469DA" w:rsidRDefault="000469DA" w:rsidP="000469DA">
      <w:pPr>
        <w:pStyle w:val="Lijstalinea"/>
        <w:numPr>
          <w:ilvl w:val="0"/>
          <w:numId w:val="7"/>
        </w:numPr>
      </w:pPr>
      <w:r>
        <w:t>Kleur: keuze uit RAL kleurenwaaier.</w:t>
      </w:r>
    </w:p>
    <w:p w14:paraId="22D92A3F" w14:textId="73EF9888" w:rsidR="000469DA" w:rsidRDefault="000469DA" w:rsidP="000469DA">
      <w:pPr>
        <w:pStyle w:val="Lijstalinea"/>
        <w:numPr>
          <w:ilvl w:val="0"/>
          <w:numId w:val="7"/>
        </w:numPr>
      </w:pPr>
      <w:r>
        <w:t>Bestaat uit twee delen, verbonden d.m.v. een schroef.</w:t>
      </w:r>
    </w:p>
    <w:p w14:paraId="7BF79AF2" w14:textId="7355E07F" w:rsidR="000469DA" w:rsidRPr="007E02D5" w:rsidRDefault="000469DA" w:rsidP="000469DA">
      <w:pPr>
        <w:pStyle w:val="Lijstalinea"/>
        <w:numPr>
          <w:ilvl w:val="0"/>
          <w:numId w:val="2"/>
        </w:numPr>
        <w:spacing w:after="0"/>
        <w:rPr>
          <w:rFonts w:cstheme="minorHAnsi"/>
          <w:b/>
          <w:color w:val="auto"/>
          <w:szCs w:val="18"/>
          <w:lang w:val="nl-NL"/>
        </w:rPr>
      </w:pPr>
      <w:r>
        <w:rPr>
          <w:rFonts w:cstheme="minorHAnsi"/>
          <w:b/>
          <w:color w:val="auto"/>
          <w:szCs w:val="18"/>
          <w:lang w:val="nl-NL"/>
        </w:rPr>
        <w:t>Paalverbindingsbeugel</w:t>
      </w:r>
    </w:p>
    <w:p w14:paraId="0927B00D" w14:textId="507291C9" w:rsidR="000469DA" w:rsidRDefault="000469DA" w:rsidP="000469DA">
      <w:pPr>
        <w:pStyle w:val="Lijstalinea"/>
        <w:numPr>
          <w:ilvl w:val="0"/>
          <w:numId w:val="7"/>
        </w:numPr>
        <w:ind w:right="1965"/>
      </w:pPr>
      <w:r>
        <w:t xml:space="preserve">Materiaal: roestvrij stalen plooistuk voorzien van twee klemblokjes en </w:t>
      </w:r>
      <w:proofErr w:type="spellStart"/>
      <w:r>
        <w:t>inbusschroeven</w:t>
      </w:r>
      <w:proofErr w:type="spellEnd"/>
      <w:r>
        <w:t>.</w:t>
      </w:r>
    </w:p>
    <w:p w14:paraId="55207D6C" w14:textId="177455C1" w:rsidR="000469DA" w:rsidRPr="007E02D5" w:rsidRDefault="000469DA" w:rsidP="000469DA">
      <w:pPr>
        <w:pStyle w:val="Lijstalinea"/>
        <w:numPr>
          <w:ilvl w:val="0"/>
          <w:numId w:val="2"/>
        </w:numPr>
        <w:spacing w:after="0"/>
        <w:rPr>
          <w:rFonts w:cstheme="minorHAnsi"/>
          <w:b/>
          <w:color w:val="auto"/>
          <w:szCs w:val="18"/>
          <w:lang w:val="nl-NL"/>
        </w:rPr>
      </w:pPr>
      <w:r>
        <w:rPr>
          <w:rFonts w:cstheme="minorHAnsi"/>
          <w:b/>
          <w:color w:val="auto"/>
          <w:szCs w:val="18"/>
          <w:lang w:val="nl-NL"/>
        </w:rPr>
        <w:t>Voetplaat</w:t>
      </w:r>
    </w:p>
    <w:p w14:paraId="5A786BC7" w14:textId="0FFB8DA7" w:rsidR="000469DA" w:rsidRDefault="000469DA" w:rsidP="000469DA">
      <w:pPr>
        <w:pStyle w:val="Lijstalinea"/>
        <w:numPr>
          <w:ilvl w:val="0"/>
          <w:numId w:val="7"/>
        </w:numPr>
        <w:ind w:right="1965"/>
      </w:pPr>
      <w:r>
        <w:t>Materiaal: RVS voorzien van poedercoating.</w:t>
      </w:r>
    </w:p>
    <w:p w14:paraId="58CB9F70" w14:textId="07F87381" w:rsidR="000469DA" w:rsidRDefault="000469DA" w:rsidP="000469DA">
      <w:pPr>
        <w:pStyle w:val="Lijstalinea"/>
        <w:numPr>
          <w:ilvl w:val="0"/>
          <w:numId w:val="7"/>
        </w:numPr>
      </w:pPr>
      <w:r>
        <w:t>Wanddikte voetplaat: 5 mm.</w:t>
      </w:r>
    </w:p>
    <w:p w14:paraId="16B065FB" w14:textId="4B4CA119" w:rsidR="000469DA" w:rsidRDefault="000469DA" w:rsidP="000469DA">
      <w:pPr>
        <w:pStyle w:val="Lijstalinea"/>
        <w:numPr>
          <w:ilvl w:val="0"/>
          <w:numId w:val="7"/>
        </w:numPr>
      </w:pPr>
      <w:r>
        <w:t>Keuze uit 2 verschillende afmetingen: 120 mm x 120 mm of 120 mm x 92,5 mm</w:t>
      </w:r>
    </w:p>
    <w:p w14:paraId="3A193606" w14:textId="7B4BC7D6" w:rsidR="000469DA" w:rsidRDefault="000469DA" w:rsidP="000469DA">
      <w:pPr>
        <w:pStyle w:val="Lijstalinea"/>
        <w:numPr>
          <w:ilvl w:val="0"/>
          <w:numId w:val="7"/>
        </w:numPr>
      </w:pPr>
      <w:r>
        <w:lastRenderedPageBreak/>
        <w:t>Kleur: keuze uit RAL kleurenwaaier</w:t>
      </w:r>
    </w:p>
    <w:p w14:paraId="642D257C" w14:textId="25F6CFB3" w:rsidR="000469DA" w:rsidRDefault="000469DA" w:rsidP="000469DA">
      <w:pPr>
        <w:pStyle w:val="Lijstalinea"/>
        <w:numPr>
          <w:ilvl w:val="0"/>
          <w:numId w:val="7"/>
        </w:numPr>
      </w:pPr>
      <w:r>
        <w:t>Hierop zijn gatenpatronen voorzien voor het verankeren in de ondergrond.</w:t>
      </w:r>
    </w:p>
    <w:p w14:paraId="5D2D2AEE" w14:textId="334352AA" w:rsidR="005C5794" w:rsidRPr="000469DA" w:rsidRDefault="005C5794" w:rsidP="005C5794">
      <w:pPr>
        <w:spacing w:after="0"/>
      </w:pPr>
      <w:r>
        <w:rPr>
          <w:rFonts w:cstheme="minorHAnsi"/>
          <w:b/>
          <w:color w:val="6DB744"/>
          <w:sz w:val="22"/>
          <w:szCs w:val="22"/>
          <w:lang w:val="nl-NL"/>
        </w:rPr>
        <w:t>Motor</w:t>
      </w:r>
      <w:r w:rsidRPr="002B6A71">
        <w:rPr>
          <w:rFonts w:cstheme="minorHAnsi"/>
          <w:b/>
          <w:color w:val="6DB744"/>
          <w:sz w:val="22"/>
          <w:szCs w:val="22"/>
          <w:lang w:val="nl-NL"/>
        </w:rPr>
        <w:t xml:space="preserve">                                                                                                                                                                                       </w:t>
      </w:r>
    </w:p>
    <w:p w14:paraId="28D4D1B1" w14:textId="348B6858" w:rsidR="005C5794" w:rsidRPr="007E02D5" w:rsidRDefault="005C5794" w:rsidP="005C5794">
      <w:pPr>
        <w:pStyle w:val="Lijstalinea"/>
        <w:numPr>
          <w:ilvl w:val="0"/>
          <w:numId w:val="2"/>
        </w:numPr>
        <w:spacing w:after="0"/>
        <w:rPr>
          <w:rFonts w:cstheme="minorHAnsi"/>
          <w:b/>
          <w:color w:val="6DB744"/>
          <w:szCs w:val="18"/>
          <w:lang w:val="nl-NL"/>
        </w:rPr>
      </w:pPr>
      <w:r>
        <w:rPr>
          <w:rFonts w:cstheme="minorHAnsi"/>
          <w:b/>
          <w:color w:val="auto"/>
          <w:szCs w:val="18"/>
          <w:lang w:val="nl-NL"/>
        </w:rPr>
        <w:t>Standaard:</w:t>
      </w:r>
    </w:p>
    <w:p w14:paraId="077D35FE" w14:textId="75555FE6" w:rsidR="005C5794" w:rsidRPr="005112E5" w:rsidRDefault="005C5794" w:rsidP="005C5794">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Aandrijving via buismotoren: 230 Volt (50Hz)</w:t>
      </w:r>
    </w:p>
    <w:p w14:paraId="698CF7B6" w14:textId="75FB97BD" w:rsidR="005C5794" w:rsidRPr="005112E5" w:rsidRDefault="005C5794" w:rsidP="005C5794">
      <w:pPr>
        <w:pStyle w:val="Lijstalinea"/>
        <w:numPr>
          <w:ilvl w:val="0"/>
          <w:numId w:val="4"/>
        </w:numPr>
        <w:spacing w:after="0"/>
        <w:rPr>
          <w:rFonts w:cstheme="minorHAnsi"/>
          <w:bCs w:val="0"/>
          <w:color w:val="auto"/>
          <w:szCs w:val="18"/>
          <w:lang w:val="nl-NL"/>
        </w:rPr>
      </w:pPr>
      <w:r>
        <w:t>Bedieningszijde naar keuze: uiterst links en/of rechts</w:t>
      </w:r>
    </w:p>
    <w:p w14:paraId="6007E1EC" w14:textId="37F0F46D" w:rsidR="005C5794" w:rsidRPr="005112E5" w:rsidRDefault="005C5794" w:rsidP="005C5794">
      <w:pPr>
        <w:pStyle w:val="Lijstalinea"/>
        <w:numPr>
          <w:ilvl w:val="0"/>
          <w:numId w:val="4"/>
        </w:numPr>
        <w:spacing w:after="0"/>
        <w:rPr>
          <w:rFonts w:cstheme="minorHAnsi"/>
          <w:bCs w:val="0"/>
          <w:color w:val="auto"/>
          <w:szCs w:val="18"/>
          <w:lang w:val="nl-NL"/>
        </w:rPr>
      </w:pPr>
      <w:r>
        <w:t xml:space="preserve">De standaard motor is de </w:t>
      </w:r>
      <w:proofErr w:type="spellStart"/>
      <w:r>
        <w:t>Sunea</w:t>
      </w:r>
      <w:proofErr w:type="spellEnd"/>
      <w:r>
        <w:t xml:space="preserve"> IO motor met witte motorkabel (VVF) met kabellengte van 5m. Dit is een motor zonder drukknoppen en bediend met een IO zender.</w:t>
      </w:r>
    </w:p>
    <w:p w14:paraId="29730EA6" w14:textId="331C2DA1" w:rsidR="005C5794" w:rsidRDefault="005C5794" w:rsidP="005C5794">
      <w:pPr>
        <w:pStyle w:val="Lijstalinea"/>
        <w:numPr>
          <w:ilvl w:val="0"/>
          <w:numId w:val="2"/>
        </w:numPr>
        <w:spacing w:after="0"/>
        <w:rPr>
          <w:rFonts w:cstheme="minorHAnsi"/>
          <w:b/>
          <w:color w:val="auto"/>
          <w:szCs w:val="18"/>
          <w:lang w:val="nl-NL"/>
        </w:rPr>
      </w:pPr>
      <w:r w:rsidRPr="005C5794">
        <w:rPr>
          <w:rFonts w:cstheme="minorHAnsi"/>
          <w:b/>
          <w:color w:val="auto"/>
          <w:szCs w:val="18"/>
          <w:lang w:val="nl-NL"/>
        </w:rPr>
        <w:t>Optioneel:</w:t>
      </w:r>
    </w:p>
    <w:p w14:paraId="718D2245" w14:textId="3BD47DC6" w:rsidR="005C5794" w:rsidRDefault="005C5794" w:rsidP="005C5794">
      <w:pPr>
        <w:pStyle w:val="Lijstalinea"/>
        <w:numPr>
          <w:ilvl w:val="0"/>
          <w:numId w:val="11"/>
        </w:numPr>
        <w:spacing w:after="0"/>
        <w:rPr>
          <w:rFonts w:cstheme="minorHAnsi"/>
          <w:bCs w:val="0"/>
          <w:color w:val="auto"/>
          <w:szCs w:val="18"/>
          <w:lang w:val="nl-NL"/>
        </w:rPr>
      </w:pPr>
      <w:r w:rsidRPr="005C5794">
        <w:rPr>
          <w:rFonts w:cstheme="minorHAnsi"/>
          <w:bCs w:val="0"/>
          <w:color w:val="auto"/>
          <w:szCs w:val="18"/>
          <w:lang w:val="nl-NL"/>
        </w:rPr>
        <w:t>Andere types motoren</w:t>
      </w:r>
      <w:r>
        <w:rPr>
          <w:rFonts w:cstheme="minorHAnsi"/>
          <w:bCs w:val="0"/>
          <w:color w:val="auto"/>
          <w:szCs w:val="18"/>
          <w:lang w:val="nl-NL"/>
        </w:rPr>
        <w:t xml:space="preserve">: </w:t>
      </w:r>
      <w:proofErr w:type="spellStart"/>
      <w:r>
        <w:rPr>
          <w:rFonts w:cstheme="minorHAnsi"/>
          <w:bCs w:val="0"/>
          <w:color w:val="auto"/>
          <w:szCs w:val="18"/>
          <w:lang w:val="nl-NL"/>
        </w:rPr>
        <w:t>Orea</w:t>
      </w:r>
      <w:proofErr w:type="spellEnd"/>
      <w:r>
        <w:rPr>
          <w:rFonts w:cstheme="minorHAnsi"/>
          <w:bCs w:val="0"/>
          <w:color w:val="auto"/>
          <w:szCs w:val="18"/>
          <w:lang w:val="nl-NL"/>
        </w:rPr>
        <w:t xml:space="preserve"> RTS – </w:t>
      </w:r>
      <w:proofErr w:type="spellStart"/>
      <w:r>
        <w:rPr>
          <w:rFonts w:cstheme="minorHAnsi"/>
          <w:bCs w:val="0"/>
          <w:color w:val="auto"/>
          <w:szCs w:val="18"/>
          <w:lang w:val="nl-NL"/>
        </w:rPr>
        <w:t>Orea</w:t>
      </w:r>
      <w:proofErr w:type="spellEnd"/>
      <w:r>
        <w:rPr>
          <w:rFonts w:cstheme="minorHAnsi"/>
          <w:bCs w:val="0"/>
          <w:color w:val="auto"/>
          <w:szCs w:val="18"/>
          <w:lang w:val="nl-NL"/>
        </w:rPr>
        <w:t xml:space="preserve"> WT</w:t>
      </w:r>
    </w:p>
    <w:p w14:paraId="636BF06A" w14:textId="7946E0F5" w:rsidR="005C5794" w:rsidRDefault="005C5794" w:rsidP="005C579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Andere kabellengtes 10m</w:t>
      </w:r>
    </w:p>
    <w:p w14:paraId="07AAB125" w14:textId="2FC83F29" w:rsidR="005C5794" w:rsidRDefault="005C5794" w:rsidP="005C579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Andere kabelkleur: zwart RRF</w:t>
      </w:r>
    </w:p>
    <w:p w14:paraId="0CEA3508" w14:textId="412192B5" w:rsidR="007873C4" w:rsidRDefault="005C5794" w:rsidP="007873C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Zonder IO muurzender</w:t>
      </w:r>
    </w:p>
    <w:p w14:paraId="3F99E8DA" w14:textId="77777777" w:rsidR="000469DA" w:rsidRPr="000469DA" w:rsidRDefault="000469DA" w:rsidP="000469DA">
      <w:pPr>
        <w:pStyle w:val="Lijstalinea"/>
        <w:spacing w:after="0"/>
        <w:ind w:left="1440"/>
        <w:rPr>
          <w:rFonts w:cstheme="minorHAnsi"/>
          <w:bCs w:val="0"/>
          <w:color w:val="auto"/>
          <w:szCs w:val="18"/>
          <w:lang w:val="nl-NL"/>
        </w:rPr>
      </w:pPr>
    </w:p>
    <w:p w14:paraId="6AD8481C" w14:textId="64E8EAA1" w:rsidR="007873C4" w:rsidRDefault="007873C4" w:rsidP="007873C4">
      <w:pPr>
        <w:spacing w:after="0"/>
        <w:rPr>
          <w:rFonts w:cstheme="minorHAnsi"/>
          <w:b/>
          <w:color w:val="6DB744"/>
          <w:sz w:val="22"/>
          <w:szCs w:val="22"/>
          <w:lang w:val="nl-NL"/>
        </w:rPr>
      </w:pPr>
      <w:r>
        <w:rPr>
          <w:rFonts w:cstheme="minorHAnsi"/>
          <w:b/>
          <w:color w:val="6DB744"/>
          <w:sz w:val="22"/>
          <w:szCs w:val="22"/>
          <w:lang w:val="nl-NL"/>
        </w:rPr>
        <w:t>Technische mogelijkheden</w:t>
      </w:r>
      <w:r w:rsidRPr="002B6A71">
        <w:rPr>
          <w:rFonts w:cstheme="minorHAnsi"/>
          <w:b/>
          <w:color w:val="6DB744"/>
          <w:sz w:val="22"/>
          <w:szCs w:val="22"/>
          <w:lang w:val="nl-NL"/>
        </w:rPr>
        <w:t xml:space="preserve">                                                                                                                                                                                       </w:t>
      </w:r>
    </w:p>
    <w:p w14:paraId="4EE11BAD" w14:textId="18CBB44F" w:rsidR="007873C4" w:rsidRPr="007873C4"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Minimale breedte per element:</w:t>
      </w:r>
      <w:r>
        <w:rPr>
          <w:rFonts w:cstheme="minorHAnsi"/>
          <w:b/>
          <w:color w:val="auto"/>
          <w:szCs w:val="18"/>
          <w:lang w:val="nl-NL"/>
        </w:rPr>
        <w:tab/>
        <w:t>1,5</w:t>
      </w:r>
      <w:r w:rsidR="0007792F">
        <w:rPr>
          <w:rFonts w:cstheme="minorHAnsi"/>
          <w:b/>
          <w:color w:val="auto"/>
          <w:szCs w:val="18"/>
          <w:lang w:val="nl-NL"/>
        </w:rPr>
        <w:t xml:space="preserve"> </w:t>
      </w:r>
      <w:r>
        <w:rPr>
          <w:rFonts w:cstheme="minorHAnsi"/>
          <w:b/>
          <w:color w:val="auto"/>
          <w:szCs w:val="18"/>
          <w:lang w:val="nl-NL"/>
        </w:rPr>
        <w:t>m</w:t>
      </w:r>
    </w:p>
    <w:p w14:paraId="5B31CDC4" w14:textId="062AF113" w:rsidR="007873C4" w:rsidRPr="007873C4" w:rsidRDefault="007873C4" w:rsidP="007873C4">
      <w:pPr>
        <w:pStyle w:val="Lijstalinea"/>
        <w:numPr>
          <w:ilvl w:val="0"/>
          <w:numId w:val="2"/>
        </w:numPr>
        <w:spacing w:after="0"/>
        <w:rPr>
          <w:rFonts w:cstheme="minorHAnsi"/>
          <w:b/>
          <w:color w:val="6DB744"/>
          <w:szCs w:val="18"/>
          <w:lang w:val="nl-NL"/>
        </w:rPr>
      </w:pPr>
      <w:r w:rsidRPr="007873C4">
        <w:rPr>
          <w:rFonts w:cstheme="minorHAnsi"/>
          <w:b/>
          <w:color w:val="auto"/>
          <w:szCs w:val="18"/>
          <w:lang w:val="nl-NL"/>
        </w:rPr>
        <w:t>Maximale breedte per element:</w:t>
      </w:r>
      <w:r w:rsidRPr="007873C4">
        <w:rPr>
          <w:rFonts w:cstheme="minorHAnsi"/>
          <w:b/>
          <w:color w:val="auto"/>
          <w:szCs w:val="18"/>
          <w:lang w:val="nl-NL"/>
        </w:rPr>
        <w:tab/>
        <w:t>6</w:t>
      </w:r>
      <w:r w:rsidR="0007792F">
        <w:rPr>
          <w:rFonts w:cstheme="minorHAnsi"/>
          <w:b/>
          <w:color w:val="auto"/>
          <w:szCs w:val="18"/>
          <w:lang w:val="nl-NL"/>
        </w:rPr>
        <w:t xml:space="preserve"> </w:t>
      </w:r>
      <w:r w:rsidRPr="007873C4">
        <w:rPr>
          <w:rFonts w:cstheme="minorHAnsi"/>
          <w:b/>
          <w:color w:val="auto"/>
          <w:szCs w:val="18"/>
          <w:lang w:val="nl-NL"/>
        </w:rPr>
        <w:t>m</w:t>
      </w:r>
      <w:r>
        <w:rPr>
          <w:rFonts w:cstheme="minorHAnsi"/>
          <w:b/>
          <w:color w:val="auto"/>
          <w:szCs w:val="18"/>
          <w:lang w:val="nl-NL"/>
        </w:rPr>
        <w:t>*</w:t>
      </w:r>
    </w:p>
    <w:p w14:paraId="0313974F" w14:textId="0F555085" w:rsidR="007873C4" w:rsidRPr="007873C4"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Maximale uitval:</w:t>
      </w:r>
      <w:r>
        <w:rPr>
          <w:rFonts w:cstheme="minorHAnsi"/>
          <w:b/>
          <w:color w:val="auto"/>
          <w:szCs w:val="18"/>
          <w:lang w:val="nl-NL"/>
        </w:rPr>
        <w:tab/>
      </w:r>
      <w:r>
        <w:rPr>
          <w:rFonts w:cstheme="minorHAnsi"/>
          <w:b/>
          <w:color w:val="auto"/>
          <w:szCs w:val="18"/>
          <w:lang w:val="nl-NL"/>
        </w:rPr>
        <w:tab/>
      </w:r>
      <w:r>
        <w:rPr>
          <w:rFonts w:cstheme="minorHAnsi"/>
          <w:b/>
          <w:color w:val="auto"/>
          <w:szCs w:val="18"/>
          <w:lang w:val="nl-NL"/>
        </w:rPr>
        <w:tab/>
      </w:r>
      <w:r w:rsidR="0007792F">
        <w:rPr>
          <w:rFonts w:cstheme="minorHAnsi"/>
          <w:b/>
          <w:color w:val="auto"/>
          <w:szCs w:val="18"/>
          <w:lang w:val="nl-NL"/>
        </w:rPr>
        <w:t xml:space="preserve">5 </w:t>
      </w:r>
      <w:r>
        <w:rPr>
          <w:rFonts w:cstheme="minorHAnsi"/>
          <w:b/>
          <w:color w:val="auto"/>
          <w:szCs w:val="18"/>
          <w:lang w:val="nl-NL"/>
        </w:rPr>
        <w:t>m</w:t>
      </w:r>
    </w:p>
    <w:p w14:paraId="706411DA" w14:textId="21D1F94A" w:rsidR="007873C4" w:rsidRPr="0007792F"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Maximale oppervlakte per doek:</w:t>
      </w:r>
      <w:r>
        <w:rPr>
          <w:rFonts w:cstheme="minorHAnsi"/>
          <w:b/>
          <w:color w:val="auto"/>
          <w:szCs w:val="18"/>
          <w:lang w:val="nl-NL"/>
        </w:rPr>
        <w:tab/>
        <w:t>25</w:t>
      </w:r>
      <w:r w:rsidR="0007792F">
        <w:rPr>
          <w:rFonts w:cstheme="minorHAnsi"/>
          <w:b/>
          <w:color w:val="auto"/>
          <w:szCs w:val="18"/>
          <w:lang w:val="nl-NL"/>
        </w:rPr>
        <w:t xml:space="preserve"> </w:t>
      </w:r>
      <w:r>
        <w:rPr>
          <w:rFonts w:cstheme="minorHAnsi"/>
          <w:b/>
          <w:color w:val="auto"/>
          <w:szCs w:val="18"/>
          <w:lang w:val="nl-NL"/>
        </w:rPr>
        <w:t>m²</w:t>
      </w:r>
    </w:p>
    <w:p w14:paraId="62787054" w14:textId="7EB8ED2B" w:rsidR="0003223C" w:rsidRPr="0007792F" w:rsidRDefault="0007792F" w:rsidP="0003223C">
      <w:pPr>
        <w:pStyle w:val="Lijstalinea"/>
        <w:numPr>
          <w:ilvl w:val="0"/>
          <w:numId w:val="2"/>
        </w:numPr>
        <w:spacing w:after="0"/>
        <w:rPr>
          <w:rFonts w:cstheme="minorHAnsi"/>
          <w:b/>
          <w:color w:val="6DB744"/>
          <w:szCs w:val="18"/>
          <w:lang w:val="nl-NL"/>
        </w:rPr>
      </w:pPr>
      <w:r>
        <w:rPr>
          <w:rFonts w:cstheme="minorHAnsi"/>
          <w:b/>
          <w:color w:val="auto"/>
          <w:szCs w:val="18"/>
          <w:lang w:val="nl-NL"/>
        </w:rPr>
        <w:t xml:space="preserve">Maximale doorloophoogte </w:t>
      </w:r>
      <w:r>
        <w:rPr>
          <w:rFonts w:cstheme="minorHAnsi"/>
          <w:b/>
          <w:color w:val="auto"/>
          <w:szCs w:val="18"/>
          <w:lang w:val="nl-NL"/>
        </w:rPr>
        <w:tab/>
      </w:r>
      <w:r>
        <w:rPr>
          <w:rFonts w:cstheme="minorHAnsi"/>
          <w:b/>
          <w:color w:val="auto"/>
          <w:szCs w:val="18"/>
          <w:lang w:val="nl-NL"/>
        </w:rPr>
        <w:tab/>
        <w:t>2,9 m</w:t>
      </w:r>
    </w:p>
    <w:p w14:paraId="39BC29A2" w14:textId="796C71D5" w:rsidR="007873C4" w:rsidRDefault="007873C4" w:rsidP="007873C4">
      <w:pPr>
        <w:spacing w:after="0"/>
        <w:rPr>
          <w:rFonts w:cstheme="minorHAnsi"/>
          <w:bCs w:val="0"/>
          <w:color w:val="auto"/>
          <w:szCs w:val="18"/>
          <w:lang w:val="nl-NL"/>
        </w:rPr>
      </w:pPr>
      <w:r>
        <w:rPr>
          <w:rFonts w:cstheme="minorHAnsi"/>
          <w:bCs w:val="0"/>
          <w:color w:val="auto"/>
          <w:szCs w:val="18"/>
          <w:lang w:val="nl-NL"/>
        </w:rPr>
        <w:t xml:space="preserve">(*) Vanaf een breedte van </w:t>
      </w:r>
      <w:r w:rsidR="00CE27A3">
        <w:rPr>
          <w:rFonts w:cstheme="minorHAnsi"/>
          <w:bCs w:val="0"/>
          <w:color w:val="auto"/>
          <w:szCs w:val="18"/>
          <w:lang w:val="nl-NL"/>
        </w:rPr>
        <w:t>5</w:t>
      </w:r>
      <w:r>
        <w:rPr>
          <w:rFonts w:cstheme="minorHAnsi"/>
          <w:bCs w:val="0"/>
          <w:color w:val="auto"/>
          <w:szCs w:val="18"/>
          <w:lang w:val="nl-NL"/>
        </w:rPr>
        <w:t xml:space="preserve">001 mm per doekdeel: enkel </w:t>
      </w:r>
      <w:proofErr w:type="spellStart"/>
      <w:r>
        <w:rPr>
          <w:rFonts w:cstheme="minorHAnsi"/>
          <w:bCs w:val="0"/>
          <w:color w:val="auto"/>
          <w:szCs w:val="18"/>
          <w:lang w:val="nl-NL"/>
        </w:rPr>
        <w:t>Soltis</w:t>
      </w:r>
      <w:proofErr w:type="spellEnd"/>
      <w:r>
        <w:rPr>
          <w:rFonts w:cstheme="minorHAnsi"/>
          <w:bCs w:val="0"/>
          <w:color w:val="auto"/>
          <w:szCs w:val="18"/>
          <w:lang w:val="nl-NL"/>
        </w:rPr>
        <w:t xml:space="preserve"> 86, </w:t>
      </w:r>
      <w:proofErr w:type="spellStart"/>
      <w:r>
        <w:rPr>
          <w:rFonts w:cstheme="minorHAnsi"/>
          <w:bCs w:val="0"/>
          <w:color w:val="auto"/>
          <w:szCs w:val="18"/>
          <w:lang w:val="nl-NL"/>
        </w:rPr>
        <w:t>Soltis</w:t>
      </w:r>
      <w:proofErr w:type="spellEnd"/>
      <w:r>
        <w:rPr>
          <w:rFonts w:cstheme="minorHAnsi"/>
          <w:bCs w:val="0"/>
          <w:color w:val="auto"/>
          <w:szCs w:val="18"/>
          <w:lang w:val="nl-NL"/>
        </w:rPr>
        <w:t xml:space="preserve"> 92 en </w:t>
      </w:r>
      <w:proofErr w:type="spellStart"/>
      <w:r>
        <w:rPr>
          <w:rFonts w:cstheme="minorHAnsi"/>
          <w:bCs w:val="0"/>
          <w:color w:val="auto"/>
          <w:szCs w:val="18"/>
          <w:lang w:val="nl-NL"/>
        </w:rPr>
        <w:t>Infinity</w:t>
      </w:r>
      <w:proofErr w:type="spellEnd"/>
      <w:r>
        <w:rPr>
          <w:rFonts w:cstheme="minorHAnsi"/>
          <w:bCs w:val="0"/>
          <w:color w:val="auto"/>
          <w:szCs w:val="18"/>
          <w:lang w:val="nl-NL"/>
        </w:rPr>
        <w:t xml:space="preserve"> doek mogelijk</w:t>
      </w:r>
      <w:r w:rsidR="0056097B">
        <w:rPr>
          <w:rFonts w:cstheme="minorHAnsi"/>
          <w:bCs w:val="0"/>
          <w:color w:val="auto"/>
          <w:szCs w:val="18"/>
          <w:lang w:val="nl-NL"/>
        </w:rPr>
        <w:t>.</w:t>
      </w:r>
    </w:p>
    <w:p w14:paraId="25BCAB20" w14:textId="77777777" w:rsidR="0003223C" w:rsidRDefault="0003223C" w:rsidP="007873C4">
      <w:pPr>
        <w:spacing w:after="0"/>
        <w:rPr>
          <w:rFonts w:cstheme="minorHAnsi"/>
          <w:bCs w:val="0"/>
          <w:color w:val="auto"/>
          <w:szCs w:val="18"/>
          <w:lang w:val="nl-NL"/>
        </w:rPr>
      </w:pPr>
    </w:p>
    <w:p w14:paraId="2C8ABB26" w14:textId="2D519F23" w:rsidR="00E76F68" w:rsidRPr="0007792F" w:rsidRDefault="0007792F" w:rsidP="00AB5CA0">
      <w:pPr>
        <w:spacing w:after="0"/>
        <w:rPr>
          <w:rFonts w:cstheme="minorHAnsi"/>
          <w:bCs w:val="0"/>
          <w:color w:val="auto"/>
          <w:szCs w:val="18"/>
          <w:lang w:val="nl-NL"/>
        </w:rPr>
      </w:pPr>
      <w:r w:rsidRPr="0007792F">
        <w:rPr>
          <w:rFonts w:cstheme="minorHAnsi"/>
          <w:bCs w:val="0"/>
          <w:noProof/>
          <w:color w:val="auto"/>
          <w:szCs w:val="18"/>
          <w:lang w:val="nl-NL"/>
        </w:rPr>
        <w:drawing>
          <wp:inline distT="0" distB="0" distL="0" distR="0" wp14:anchorId="581F41F6" wp14:editId="7DB4ADB9">
            <wp:extent cx="5866130" cy="1187468"/>
            <wp:effectExtent l="0" t="0" r="1270" b="0"/>
            <wp:docPr id="172981146" name="Afbeelding 1" descr="Afbeelding met tekst, schermopname, numm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1146" name="Afbeelding 1" descr="Afbeelding met tekst, schermopname, nummer, Lettertype&#10;&#10;Automatisch gegenereerde beschrijving"/>
                    <pic:cNvPicPr/>
                  </pic:nvPicPr>
                  <pic:blipFill>
                    <a:blip r:embed="rId12"/>
                    <a:stretch>
                      <a:fillRect/>
                    </a:stretch>
                  </pic:blipFill>
                  <pic:spPr>
                    <a:xfrm>
                      <a:off x="0" y="0"/>
                      <a:ext cx="5884300" cy="1191146"/>
                    </a:xfrm>
                    <a:prstGeom prst="rect">
                      <a:avLst/>
                    </a:prstGeom>
                  </pic:spPr>
                </pic:pic>
              </a:graphicData>
            </a:graphic>
          </wp:inline>
        </w:drawing>
      </w:r>
    </w:p>
    <w:p w14:paraId="2EB7F655" w14:textId="77777777" w:rsidR="0003223C" w:rsidRDefault="0003223C" w:rsidP="00AB5CA0">
      <w:pPr>
        <w:spacing w:after="0"/>
        <w:rPr>
          <w:rFonts w:cstheme="minorHAnsi"/>
          <w:b/>
          <w:color w:val="auto"/>
          <w:sz w:val="22"/>
          <w:szCs w:val="22"/>
          <w:lang w:val="nl-NL"/>
        </w:rPr>
      </w:pPr>
    </w:p>
    <w:p w14:paraId="0CD63D50" w14:textId="45B3AE09" w:rsidR="004C5AD1" w:rsidRPr="00690B29" w:rsidRDefault="004C5AD1" w:rsidP="004C5AD1">
      <w:pPr>
        <w:spacing w:after="0"/>
        <w:rPr>
          <w:rFonts w:cstheme="minorHAnsi"/>
          <w:b/>
          <w:color w:val="6DB744"/>
          <w:sz w:val="22"/>
          <w:szCs w:val="22"/>
          <w:lang w:val="nl-NL"/>
        </w:rPr>
      </w:pPr>
      <w:r>
        <w:rPr>
          <w:rFonts w:cstheme="minorHAnsi"/>
          <w:b/>
          <w:color w:val="6DB744"/>
          <w:sz w:val="22"/>
          <w:szCs w:val="22"/>
          <w:lang w:val="nl-NL"/>
        </w:rPr>
        <w:t>Doek</w:t>
      </w:r>
      <w:r w:rsidRPr="002B6A71">
        <w:rPr>
          <w:rFonts w:cstheme="minorHAnsi"/>
          <w:b/>
          <w:color w:val="6DB744"/>
          <w:sz w:val="22"/>
          <w:szCs w:val="22"/>
          <w:lang w:val="nl-NL"/>
        </w:rPr>
        <w:t xml:space="preserve">                                                                                                                                                                                       </w:t>
      </w:r>
    </w:p>
    <w:tbl>
      <w:tblPr>
        <w:tblStyle w:val="TableGrid"/>
        <w:tblW w:w="8789" w:type="dxa"/>
        <w:tblInd w:w="428" w:type="dxa"/>
        <w:tblCellMar>
          <w:left w:w="3" w:type="dxa"/>
          <w:right w:w="114" w:type="dxa"/>
        </w:tblCellMar>
        <w:tblLook w:val="04A0" w:firstRow="1" w:lastRow="0" w:firstColumn="1" w:lastColumn="0" w:noHBand="0" w:noVBand="1"/>
      </w:tblPr>
      <w:tblGrid>
        <w:gridCol w:w="1701"/>
        <w:gridCol w:w="1560"/>
        <w:gridCol w:w="1417"/>
        <w:gridCol w:w="1418"/>
        <w:gridCol w:w="1275"/>
        <w:gridCol w:w="1418"/>
      </w:tblGrid>
      <w:tr w:rsidR="00244B7C" w14:paraId="45BCC7F6" w14:textId="77777777" w:rsidTr="00244B7C">
        <w:trPr>
          <w:trHeight w:val="587"/>
        </w:trPr>
        <w:tc>
          <w:tcPr>
            <w:tcW w:w="1701" w:type="dxa"/>
            <w:tcBorders>
              <w:top w:val="nil"/>
              <w:left w:val="nil"/>
              <w:bottom w:val="nil"/>
              <w:right w:val="nil"/>
            </w:tcBorders>
          </w:tcPr>
          <w:p w14:paraId="10536318" w14:textId="77777777" w:rsidR="00244B7C" w:rsidRDefault="00244B7C" w:rsidP="00801A97">
            <w:pPr>
              <w:spacing w:after="160" w:line="259" w:lineRule="auto"/>
            </w:pPr>
          </w:p>
        </w:tc>
        <w:tc>
          <w:tcPr>
            <w:tcW w:w="1560" w:type="dxa"/>
            <w:tcBorders>
              <w:top w:val="nil"/>
              <w:left w:val="nil"/>
              <w:bottom w:val="single" w:sz="2" w:space="0" w:color="181717"/>
              <w:right w:val="single" w:sz="2" w:space="0" w:color="181717"/>
            </w:tcBorders>
            <w:shd w:val="clear" w:color="auto" w:fill="BFBFBF" w:themeFill="background1" w:themeFillShade="BF"/>
            <w:vAlign w:val="center"/>
          </w:tcPr>
          <w:p w14:paraId="6A0D4777" w14:textId="77777777" w:rsidR="00244B7C" w:rsidRDefault="00244B7C" w:rsidP="00801A97">
            <w:pPr>
              <w:spacing w:after="0" w:line="259" w:lineRule="auto"/>
              <w:ind w:left="111"/>
              <w:jc w:val="center"/>
            </w:pPr>
            <w:r>
              <w:t>SOLTIS 86</w:t>
            </w:r>
          </w:p>
        </w:tc>
        <w:tc>
          <w:tcPr>
            <w:tcW w:w="1417"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1A7B7F78" w14:textId="77777777" w:rsidR="00244B7C" w:rsidRDefault="00244B7C" w:rsidP="00801A97">
            <w:pPr>
              <w:spacing w:after="0" w:line="259" w:lineRule="auto"/>
              <w:ind w:left="111"/>
              <w:jc w:val="center"/>
            </w:pPr>
            <w:r>
              <w:t>SOLTIS 92</w:t>
            </w:r>
          </w:p>
        </w:tc>
        <w:tc>
          <w:tcPr>
            <w:tcW w:w="1418" w:type="dxa"/>
            <w:tcBorders>
              <w:top w:val="nil"/>
              <w:left w:val="single" w:sz="2" w:space="0" w:color="181717"/>
              <w:bottom w:val="single" w:sz="2" w:space="0" w:color="181717"/>
              <w:right w:val="single" w:sz="2" w:space="0" w:color="181717"/>
            </w:tcBorders>
            <w:shd w:val="clear" w:color="auto" w:fill="BFBFBF" w:themeFill="background1" w:themeFillShade="BF"/>
          </w:tcPr>
          <w:p w14:paraId="1F0F9D71" w14:textId="77777777" w:rsidR="00244B7C" w:rsidRDefault="00244B7C" w:rsidP="00801A97">
            <w:pPr>
              <w:spacing w:after="0" w:line="259" w:lineRule="auto"/>
              <w:ind w:left="61"/>
              <w:jc w:val="center"/>
            </w:pPr>
            <w:r>
              <w:t>BLACK-OUT</w:t>
            </w:r>
          </w:p>
          <w:p w14:paraId="0ED5CCE7" w14:textId="6D6D8EE3" w:rsidR="00244B7C" w:rsidRDefault="00244B7C" w:rsidP="00801A97">
            <w:pPr>
              <w:spacing w:after="0" w:line="259" w:lineRule="auto"/>
              <w:ind w:left="61"/>
              <w:jc w:val="center"/>
            </w:pPr>
            <w:r>
              <w:t>B92</w:t>
            </w:r>
          </w:p>
        </w:tc>
        <w:tc>
          <w:tcPr>
            <w:tcW w:w="1275"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3B227723" w14:textId="5AB4A0C3" w:rsidR="00244B7C" w:rsidRDefault="00244B7C" w:rsidP="00244B7C">
            <w:pPr>
              <w:spacing w:after="0" w:line="259" w:lineRule="auto"/>
              <w:jc w:val="center"/>
            </w:pPr>
            <w:r>
              <w:t>VALORA</w:t>
            </w:r>
          </w:p>
        </w:tc>
        <w:tc>
          <w:tcPr>
            <w:tcW w:w="1418"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34413C8D" w14:textId="77777777" w:rsidR="00244B7C" w:rsidRDefault="00244B7C" w:rsidP="00801A97">
            <w:pPr>
              <w:spacing w:after="0" w:line="259" w:lineRule="auto"/>
              <w:ind w:left="111"/>
              <w:jc w:val="center"/>
            </w:pPr>
            <w:r>
              <w:t>INFINITY</w:t>
            </w:r>
          </w:p>
        </w:tc>
      </w:tr>
      <w:tr w:rsidR="00D54D21" w14:paraId="7A83B45D" w14:textId="77777777" w:rsidTr="00D54D21">
        <w:trPr>
          <w:trHeight w:val="371"/>
        </w:trPr>
        <w:tc>
          <w:tcPr>
            <w:tcW w:w="1701" w:type="dxa"/>
            <w:tcBorders>
              <w:top w:val="nil"/>
              <w:left w:val="nil"/>
              <w:bottom w:val="single" w:sz="2" w:space="0" w:color="181717"/>
              <w:right w:val="single" w:sz="2" w:space="0" w:color="181717"/>
            </w:tcBorders>
            <w:shd w:val="clear" w:color="auto" w:fill="BFBFBF" w:themeFill="background1" w:themeFillShade="BF"/>
          </w:tcPr>
          <w:p w14:paraId="765000EE" w14:textId="77777777" w:rsidR="00244B7C" w:rsidRDefault="00244B7C" w:rsidP="00801A97">
            <w:pPr>
              <w:spacing w:after="0" w:line="259" w:lineRule="auto"/>
              <w:ind w:left="111"/>
            </w:pPr>
            <w:r>
              <w:t>basismateriaal</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6409F1F" w14:textId="77777777" w:rsidR="00244B7C" w:rsidRDefault="00244B7C" w:rsidP="00D54D21">
            <w:pPr>
              <w:spacing w:after="0" w:line="259" w:lineRule="auto"/>
              <w:ind w:left="111"/>
              <w:jc w:val="center"/>
            </w:pPr>
            <w:r>
              <w:rPr>
                <w:sz w:val="14"/>
              </w:rPr>
              <w:t>Polyester</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2825616C" w14:textId="77777777" w:rsidR="00244B7C" w:rsidRDefault="00244B7C" w:rsidP="00D54D21">
            <w:pPr>
              <w:spacing w:after="0" w:line="259" w:lineRule="auto"/>
              <w:ind w:left="111"/>
              <w:jc w:val="center"/>
            </w:pPr>
            <w:r>
              <w:rPr>
                <w:sz w:val="14"/>
              </w:rPr>
              <w:t>Polyester</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D173B22" w14:textId="77777777" w:rsidR="00244B7C" w:rsidRDefault="00244B7C" w:rsidP="00D54D21">
            <w:pPr>
              <w:spacing w:after="0" w:line="259" w:lineRule="auto"/>
              <w:ind w:left="111"/>
              <w:jc w:val="center"/>
            </w:pPr>
            <w:r>
              <w:rPr>
                <w:sz w:val="14"/>
              </w:rPr>
              <w:t>Polyester</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F446B75" w14:textId="77777777" w:rsidR="00244B7C" w:rsidRDefault="00244B7C" w:rsidP="00D54D21">
            <w:pPr>
              <w:spacing w:after="0" w:line="259" w:lineRule="auto"/>
              <w:ind w:left="111"/>
              <w:jc w:val="center"/>
            </w:pPr>
            <w:r>
              <w:rPr>
                <w:sz w:val="16"/>
              </w:rPr>
              <w:t>Polyester</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EDB34C1" w14:textId="77777777" w:rsidR="00244B7C" w:rsidRDefault="00244B7C" w:rsidP="00D54D21">
            <w:pPr>
              <w:spacing w:after="0" w:line="259" w:lineRule="auto"/>
              <w:ind w:left="111"/>
              <w:jc w:val="center"/>
            </w:pPr>
            <w:r>
              <w:rPr>
                <w:sz w:val="16"/>
              </w:rPr>
              <w:t>Acryl</w:t>
            </w:r>
          </w:p>
        </w:tc>
      </w:tr>
      <w:tr w:rsidR="00244B7C" w14:paraId="201891A4"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29AB5556" w14:textId="77777777" w:rsidR="00244B7C" w:rsidRDefault="00244B7C" w:rsidP="00801A97">
            <w:pPr>
              <w:spacing w:after="0" w:line="259" w:lineRule="auto"/>
              <w:ind w:left="111"/>
            </w:pPr>
            <w:r>
              <w:t>gewicht (g/m</w:t>
            </w:r>
            <w:r>
              <w:rPr>
                <w:sz w:val="16"/>
                <w:vertAlign w:val="superscript"/>
              </w:rPr>
              <w:t>2</w:t>
            </w:r>
            <w:r>
              <w:t>)</w:t>
            </w:r>
          </w:p>
        </w:tc>
        <w:tc>
          <w:tcPr>
            <w:tcW w:w="1560" w:type="dxa"/>
            <w:tcBorders>
              <w:top w:val="single" w:sz="2" w:space="0" w:color="181717"/>
              <w:left w:val="single" w:sz="2" w:space="0" w:color="181717"/>
              <w:bottom w:val="single" w:sz="2" w:space="0" w:color="181717"/>
              <w:right w:val="single" w:sz="2" w:space="0" w:color="181717"/>
            </w:tcBorders>
            <w:vAlign w:val="center"/>
          </w:tcPr>
          <w:p w14:paraId="2CF5A055" w14:textId="77777777" w:rsidR="00244B7C" w:rsidRDefault="00244B7C" w:rsidP="00D54D21">
            <w:pPr>
              <w:spacing w:after="0" w:line="259" w:lineRule="auto"/>
              <w:ind w:left="111"/>
              <w:jc w:val="center"/>
            </w:pPr>
            <w:r>
              <w:rPr>
                <w:sz w:val="14"/>
              </w:rPr>
              <w:t>± 380</w:t>
            </w:r>
          </w:p>
        </w:tc>
        <w:tc>
          <w:tcPr>
            <w:tcW w:w="1417" w:type="dxa"/>
            <w:tcBorders>
              <w:top w:val="single" w:sz="2" w:space="0" w:color="181717"/>
              <w:left w:val="single" w:sz="2" w:space="0" w:color="181717"/>
              <w:bottom w:val="single" w:sz="2" w:space="0" w:color="181717"/>
              <w:right w:val="single" w:sz="2" w:space="0" w:color="181717"/>
            </w:tcBorders>
            <w:vAlign w:val="center"/>
          </w:tcPr>
          <w:p w14:paraId="6614996B" w14:textId="77777777" w:rsidR="00244B7C" w:rsidRDefault="00244B7C" w:rsidP="00D54D21">
            <w:pPr>
              <w:spacing w:after="0" w:line="259" w:lineRule="auto"/>
              <w:ind w:left="111"/>
              <w:jc w:val="center"/>
            </w:pPr>
            <w:r>
              <w:rPr>
                <w:sz w:val="14"/>
              </w:rPr>
              <w:t>± 420</w:t>
            </w:r>
          </w:p>
        </w:tc>
        <w:tc>
          <w:tcPr>
            <w:tcW w:w="1418" w:type="dxa"/>
            <w:tcBorders>
              <w:top w:val="single" w:sz="2" w:space="0" w:color="181717"/>
              <w:left w:val="single" w:sz="2" w:space="0" w:color="181717"/>
              <w:bottom w:val="single" w:sz="2" w:space="0" w:color="181717"/>
              <w:right w:val="single" w:sz="2" w:space="0" w:color="181717"/>
            </w:tcBorders>
            <w:vAlign w:val="center"/>
          </w:tcPr>
          <w:p w14:paraId="3F4E9515" w14:textId="77777777" w:rsidR="00244B7C" w:rsidRDefault="00244B7C" w:rsidP="00D54D21">
            <w:pPr>
              <w:spacing w:after="0" w:line="259" w:lineRule="auto"/>
              <w:ind w:left="111"/>
              <w:jc w:val="center"/>
            </w:pPr>
            <w:r>
              <w:rPr>
                <w:sz w:val="14"/>
              </w:rPr>
              <w:t>± 650</w:t>
            </w:r>
          </w:p>
        </w:tc>
        <w:tc>
          <w:tcPr>
            <w:tcW w:w="1275" w:type="dxa"/>
            <w:tcBorders>
              <w:top w:val="single" w:sz="2" w:space="0" w:color="181717"/>
              <w:left w:val="single" w:sz="2" w:space="0" w:color="181717"/>
              <w:bottom w:val="single" w:sz="2" w:space="0" w:color="181717"/>
              <w:right w:val="single" w:sz="2" w:space="0" w:color="181717"/>
            </w:tcBorders>
            <w:vAlign w:val="center"/>
          </w:tcPr>
          <w:p w14:paraId="44BA2018" w14:textId="6E367450" w:rsidR="00244B7C" w:rsidRDefault="00244B7C" w:rsidP="00D54D21">
            <w:pPr>
              <w:spacing w:after="0" w:line="259" w:lineRule="auto"/>
              <w:ind w:left="111"/>
              <w:jc w:val="center"/>
            </w:pPr>
            <w:r>
              <w:rPr>
                <w:sz w:val="16"/>
              </w:rPr>
              <w:t>± 275</w:t>
            </w:r>
          </w:p>
        </w:tc>
        <w:tc>
          <w:tcPr>
            <w:tcW w:w="1418" w:type="dxa"/>
            <w:tcBorders>
              <w:top w:val="single" w:sz="2" w:space="0" w:color="181717"/>
              <w:left w:val="single" w:sz="2" w:space="0" w:color="181717"/>
              <w:bottom w:val="single" w:sz="2" w:space="0" w:color="181717"/>
              <w:right w:val="single" w:sz="2" w:space="0" w:color="181717"/>
            </w:tcBorders>
            <w:vAlign w:val="center"/>
          </w:tcPr>
          <w:p w14:paraId="336E0DEA" w14:textId="77777777" w:rsidR="00244B7C" w:rsidRDefault="00244B7C" w:rsidP="00D54D21">
            <w:pPr>
              <w:spacing w:after="0" w:line="259" w:lineRule="auto"/>
              <w:ind w:left="111"/>
              <w:jc w:val="center"/>
            </w:pPr>
            <w:r>
              <w:rPr>
                <w:sz w:val="16"/>
              </w:rPr>
              <w:t>± 290</w:t>
            </w:r>
          </w:p>
        </w:tc>
      </w:tr>
      <w:tr w:rsidR="00D54D21" w14:paraId="050BC707"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69980CEE" w14:textId="77777777" w:rsidR="00244B7C" w:rsidRDefault="00244B7C" w:rsidP="00801A97">
            <w:pPr>
              <w:spacing w:after="0" w:line="259" w:lineRule="auto"/>
              <w:ind w:left="111"/>
            </w:pPr>
            <w:r>
              <w:t>dikte (mm)</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D14D591" w14:textId="6AD465A7" w:rsidR="00244B7C" w:rsidRDefault="00244B7C" w:rsidP="00D54D21">
            <w:pPr>
              <w:spacing w:after="0" w:line="259" w:lineRule="auto"/>
              <w:ind w:left="111"/>
              <w:jc w:val="center"/>
            </w:pPr>
            <w:r>
              <w:rPr>
                <w:sz w:val="14"/>
              </w:rPr>
              <w:t>± 0,43</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351F331" w14:textId="77777777" w:rsidR="00244B7C" w:rsidRDefault="00244B7C" w:rsidP="00D54D21">
            <w:pPr>
              <w:spacing w:after="0" w:line="259" w:lineRule="auto"/>
              <w:ind w:left="111"/>
              <w:jc w:val="center"/>
            </w:pPr>
            <w:r>
              <w:rPr>
                <w:sz w:val="14"/>
              </w:rPr>
              <w:t>± 0,45</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69EB7EA2" w14:textId="77777777" w:rsidR="00244B7C" w:rsidRDefault="00244B7C" w:rsidP="00D54D21">
            <w:pPr>
              <w:spacing w:after="0" w:line="259" w:lineRule="auto"/>
              <w:ind w:left="111"/>
              <w:jc w:val="center"/>
            </w:pPr>
            <w:r>
              <w:rPr>
                <w:sz w:val="14"/>
              </w:rPr>
              <w:t>± 0,60</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0A65F2E8" w14:textId="6E8BBD23" w:rsidR="00244B7C" w:rsidRDefault="00244B7C" w:rsidP="00D54D21">
            <w:pPr>
              <w:spacing w:after="0" w:line="259" w:lineRule="auto"/>
              <w:ind w:left="111"/>
              <w:jc w:val="center"/>
            </w:pPr>
            <w:r>
              <w:rPr>
                <w:sz w:val="16"/>
              </w:rPr>
              <w:t>± 0,47</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042470E5" w14:textId="77777777" w:rsidR="00244B7C" w:rsidRDefault="00244B7C" w:rsidP="00D54D21">
            <w:pPr>
              <w:spacing w:after="0" w:line="259" w:lineRule="auto"/>
              <w:ind w:left="111"/>
              <w:jc w:val="center"/>
            </w:pPr>
            <w:r>
              <w:rPr>
                <w:sz w:val="16"/>
              </w:rPr>
              <w:t>± 0,64</w:t>
            </w:r>
          </w:p>
        </w:tc>
      </w:tr>
      <w:tr w:rsidR="00D54D21" w14:paraId="6F274297"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2FDF161C" w14:textId="77777777" w:rsidR="00244B7C" w:rsidRDefault="00244B7C" w:rsidP="00801A97">
            <w:pPr>
              <w:spacing w:after="0" w:line="259" w:lineRule="auto"/>
              <w:ind w:left="111"/>
            </w:pPr>
            <w:r>
              <w:t>brandklasse</w:t>
            </w:r>
          </w:p>
        </w:tc>
        <w:tc>
          <w:tcPr>
            <w:tcW w:w="1560"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1C5FFD5A" w14:textId="4C2C5E22" w:rsidR="00244B7C" w:rsidRDefault="00244B7C" w:rsidP="00D54D21">
            <w:pPr>
              <w:tabs>
                <w:tab w:val="center" w:pos="791"/>
              </w:tabs>
              <w:spacing w:after="0" w:line="259" w:lineRule="auto"/>
              <w:jc w:val="center"/>
            </w:pPr>
            <w:r>
              <w:rPr>
                <w:sz w:val="14"/>
              </w:rPr>
              <w:t>M1</w:t>
            </w:r>
          </w:p>
        </w:tc>
        <w:tc>
          <w:tcPr>
            <w:tcW w:w="1417"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9871C9F" w14:textId="77777777" w:rsidR="00244B7C" w:rsidRDefault="00244B7C" w:rsidP="00D54D21">
            <w:pPr>
              <w:spacing w:after="0" w:line="259" w:lineRule="auto"/>
              <w:ind w:left="111"/>
              <w:jc w:val="center"/>
            </w:pPr>
            <w:r>
              <w:rPr>
                <w:sz w:val="14"/>
              </w:rPr>
              <w:t>M1</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3F61B8B5" w14:textId="77777777" w:rsidR="00244B7C" w:rsidRDefault="00244B7C" w:rsidP="00D54D21">
            <w:pPr>
              <w:spacing w:after="0" w:line="259" w:lineRule="auto"/>
              <w:ind w:left="111"/>
              <w:jc w:val="center"/>
            </w:pPr>
            <w:r>
              <w:rPr>
                <w:sz w:val="14"/>
              </w:rPr>
              <w:t>M2</w:t>
            </w:r>
          </w:p>
        </w:tc>
        <w:tc>
          <w:tcPr>
            <w:tcW w:w="1275"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2F7D365" w14:textId="77777777" w:rsidR="00244B7C" w:rsidRDefault="00244B7C" w:rsidP="00D54D21">
            <w:pPr>
              <w:spacing w:after="0" w:line="259" w:lineRule="auto"/>
              <w:ind w:left="111"/>
              <w:jc w:val="center"/>
            </w:pPr>
            <w:r>
              <w:rPr>
                <w:sz w:val="16"/>
              </w:rPr>
              <w:t>-</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187582CA" w14:textId="77777777" w:rsidR="00244B7C" w:rsidRDefault="00244B7C" w:rsidP="00D54D21">
            <w:pPr>
              <w:spacing w:after="0" w:line="259" w:lineRule="auto"/>
              <w:ind w:left="111"/>
              <w:jc w:val="center"/>
            </w:pPr>
            <w:r>
              <w:rPr>
                <w:sz w:val="16"/>
              </w:rPr>
              <w:t>-</w:t>
            </w:r>
          </w:p>
        </w:tc>
      </w:tr>
      <w:tr w:rsidR="00D54D21" w14:paraId="374BE254"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5032986F" w14:textId="77777777" w:rsidR="00244B7C" w:rsidRDefault="00244B7C" w:rsidP="00801A97">
            <w:pPr>
              <w:spacing w:after="0" w:line="259" w:lineRule="auto"/>
              <w:ind w:left="111"/>
            </w:pPr>
            <w:r>
              <w:t>rolbreedte (mm)</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19AE47B" w14:textId="3958A5BF" w:rsidR="00244B7C" w:rsidRPr="00244B7C" w:rsidRDefault="00244B7C" w:rsidP="00D54D21">
            <w:pPr>
              <w:spacing w:after="0" w:line="259" w:lineRule="auto"/>
              <w:jc w:val="center"/>
            </w:pPr>
            <w:r w:rsidRPr="00244B7C">
              <w:rPr>
                <w:sz w:val="16"/>
                <w:szCs w:val="16"/>
              </w:rPr>
              <w:t>1770 / 2670</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E3C03CB" w14:textId="77777777" w:rsidR="00244B7C" w:rsidRPr="00244B7C" w:rsidRDefault="00244B7C" w:rsidP="00D54D21">
            <w:pPr>
              <w:spacing w:after="0" w:line="259" w:lineRule="auto"/>
              <w:ind w:left="111"/>
              <w:jc w:val="center"/>
              <w:rPr>
                <w:sz w:val="16"/>
                <w:szCs w:val="16"/>
              </w:rPr>
            </w:pPr>
            <w:r w:rsidRPr="00244B7C">
              <w:rPr>
                <w:sz w:val="16"/>
                <w:szCs w:val="16"/>
              </w:rPr>
              <w:t>1770 / 2670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5F6A7D07" w14:textId="77777777" w:rsidR="00244B7C" w:rsidRPr="00244B7C" w:rsidRDefault="00244B7C" w:rsidP="00D54D21">
            <w:pPr>
              <w:spacing w:after="0" w:line="259" w:lineRule="auto"/>
              <w:ind w:left="111"/>
              <w:jc w:val="center"/>
              <w:rPr>
                <w:sz w:val="16"/>
                <w:szCs w:val="16"/>
              </w:rPr>
            </w:pPr>
            <w:r w:rsidRPr="00244B7C">
              <w:rPr>
                <w:sz w:val="16"/>
                <w:szCs w:val="16"/>
              </w:rPr>
              <w:t>1700</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34B602B" w14:textId="03379C34" w:rsidR="00244B7C" w:rsidRPr="00244B7C" w:rsidRDefault="00244B7C" w:rsidP="00D54D21">
            <w:pPr>
              <w:spacing w:after="0" w:line="259" w:lineRule="auto"/>
              <w:ind w:left="111"/>
              <w:jc w:val="center"/>
              <w:rPr>
                <w:sz w:val="16"/>
                <w:szCs w:val="16"/>
              </w:rPr>
            </w:pPr>
            <w:r w:rsidRPr="00244B7C">
              <w:rPr>
                <w:sz w:val="16"/>
                <w:szCs w:val="16"/>
              </w:rPr>
              <w:t>2600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DB5174E" w14:textId="77777777" w:rsidR="00244B7C" w:rsidRDefault="00244B7C" w:rsidP="00D54D21">
            <w:pPr>
              <w:spacing w:after="0" w:line="259" w:lineRule="auto"/>
              <w:ind w:left="111"/>
              <w:jc w:val="center"/>
            </w:pPr>
            <w:r>
              <w:rPr>
                <w:sz w:val="16"/>
              </w:rPr>
              <w:t>3200</w:t>
            </w:r>
          </w:p>
        </w:tc>
      </w:tr>
      <w:tr w:rsidR="00D54D21" w14:paraId="7CB00963"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753685EE" w14:textId="77777777" w:rsidR="00244B7C" w:rsidRDefault="00244B7C" w:rsidP="00801A97">
            <w:pPr>
              <w:spacing w:after="0" w:line="259" w:lineRule="auto"/>
              <w:ind w:left="111"/>
            </w:pPr>
            <w:r>
              <w:t>baanrichting</w:t>
            </w:r>
          </w:p>
        </w:tc>
        <w:tc>
          <w:tcPr>
            <w:tcW w:w="1560"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47BCFE5C" w14:textId="5D242E98" w:rsidR="00244B7C" w:rsidRDefault="00244B7C" w:rsidP="00D54D21">
            <w:pPr>
              <w:tabs>
                <w:tab w:val="center" w:pos="791"/>
              </w:tabs>
              <w:spacing w:after="0" w:line="259" w:lineRule="auto"/>
              <w:jc w:val="center"/>
            </w:pPr>
            <w:r>
              <w:rPr>
                <w:sz w:val="14"/>
              </w:rPr>
              <w:t>Horizontaal</w:t>
            </w:r>
          </w:p>
        </w:tc>
        <w:tc>
          <w:tcPr>
            <w:tcW w:w="1417"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3876F5DA" w14:textId="77777777" w:rsidR="00244B7C" w:rsidRDefault="00244B7C" w:rsidP="00D54D21">
            <w:pPr>
              <w:spacing w:after="0" w:line="259" w:lineRule="auto"/>
              <w:ind w:left="111"/>
              <w:jc w:val="center"/>
            </w:pPr>
            <w:r>
              <w:rPr>
                <w:sz w:val="14"/>
              </w:rPr>
              <w:t>Horizontaal</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46C26B49" w14:textId="77777777" w:rsidR="00244B7C" w:rsidRDefault="00244B7C" w:rsidP="00D54D21">
            <w:pPr>
              <w:spacing w:after="0" w:line="259" w:lineRule="auto"/>
              <w:ind w:left="111"/>
              <w:jc w:val="center"/>
            </w:pPr>
            <w:r>
              <w:rPr>
                <w:sz w:val="14"/>
              </w:rPr>
              <w:t>Horizontaal</w:t>
            </w:r>
          </w:p>
        </w:tc>
        <w:tc>
          <w:tcPr>
            <w:tcW w:w="1275"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B9AA71D" w14:textId="77777777" w:rsidR="00244B7C" w:rsidRDefault="00244B7C" w:rsidP="00D54D21">
            <w:pPr>
              <w:spacing w:after="0" w:line="259" w:lineRule="auto"/>
              <w:ind w:left="111"/>
              <w:jc w:val="center"/>
            </w:pPr>
            <w:r>
              <w:rPr>
                <w:sz w:val="14"/>
              </w:rPr>
              <w:t>Horizontaal</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6709C3F9" w14:textId="77777777" w:rsidR="00244B7C" w:rsidRDefault="00244B7C" w:rsidP="00D54D21">
            <w:pPr>
              <w:spacing w:after="0" w:line="259" w:lineRule="auto"/>
              <w:ind w:left="111"/>
              <w:jc w:val="center"/>
            </w:pPr>
            <w:r>
              <w:rPr>
                <w:sz w:val="14"/>
              </w:rPr>
              <w:t>Horizontaal</w:t>
            </w:r>
          </w:p>
        </w:tc>
      </w:tr>
      <w:tr w:rsidR="00D54D21" w14:paraId="3E9A27B2"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08650451" w14:textId="77777777" w:rsidR="00244B7C" w:rsidRDefault="00244B7C" w:rsidP="00801A97">
            <w:pPr>
              <w:spacing w:after="0" w:line="259" w:lineRule="auto"/>
              <w:ind w:left="111"/>
            </w:pPr>
            <w:r>
              <w:t>openingsfactor</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C7C37B9" w14:textId="3D221FF8" w:rsidR="00244B7C" w:rsidRDefault="00244B7C" w:rsidP="00D54D21">
            <w:pPr>
              <w:spacing w:after="0" w:line="259" w:lineRule="auto"/>
              <w:jc w:val="center"/>
            </w:pPr>
            <w:r>
              <w:rPr>
                <w:sz w:val="14"/>
              </w:rPr>
              <w:t>14 %</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5472A160" w14:textId="77777777" w:rsidR="00244B7C" w:rsidRDefault="00244B7C" w:rsidP="00D54D21">
            <w:pPr>
              <w:spacing w:after="0" w:line="259" w:lineRule="auto"/>
              <w:ind w:left="111"/>
              <w:jc w:val="center"/>
            </w:pPr>
            <w:r>
              <w:rPr>
                <w:sz w:val="14"/>
              </w:rPr>
              <w:t>3 à 4 %</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CA5D2AA" w14:textId="77777777" w:rsidR="00244B7C" w:rsidRDefault="00244B7C" w:rsidP="00D54D21">
            <w:pPr>
              <w:spacing w:after="0" w:line="259" w:lineRule="auto"/>
              <w:ind w:left="111"/>
              <w:jc w:val="center"/>
            </w:pPr>
            <w:r>
              <w:rPr>
                <w:sz w:val="14"/>
              </w:rPr>
              <w:t>0 %</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08FA817" w14:textId="77777777" w:rsidR="00244B7C" w:rsidRDefault="00244B7C" w:rsidP="00D54D21">
            <w:pPr>
              <w:spacing w:after="0" w:line="259" w:lineRule="auto"/>
              <w:ind w:left="111"/>
              <w:jc w:val="center"/>
            </w:pPr>
            <w:r>
              <w:rPr>
                <w:sz w:val="16"/>
              </w:rPr>
              <w:t>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2303625" w14:textId="57803AAC" w:rsidR="00244B7C" w:rsidRDefault="00244B7C" w:rsidP="00D54D21">
            <w:pPr>
              <w:spacing w:after="0" w:line="259" w:lineRule="auto"/>
              <w:ind w:left="111"/>
              <w:jc w:val="center"/>
            </w:pPr>
            <w:r>
              <w:rPr>
                <w:sz w:val="16"/>
              </w:rPr>
              <w:t>0%</w:t>
            </w:r>
          </w:p>
        </w:tc>
      </w:tr>
      <w:tr w:rsidR="00D54D21" w14:paraId="2A6CB319" w14:textId="77777777" w:rsidTr="00D54D21">
        <w:trPr>
          <w:trHeight w:val="371"/>
        </w:trPr>
        <w:tc>
          <w:tcPr>
            <w:tcW w:w="1701" w:type="dxa"/>
            <w:tcBorders>
              <w:top w:val="single" w:sz="2" w:space="0" w:color="181717"/>
              <w:left w:val="nil"/>
              <w:bottom w:val="single" w:sz="4" w:space="0" w:color="181717"/>
              <w:right w:val="single" w:sz="2" w:space="0" w:color="181717"/>
            </w:tcBorders>
            <w:shd w:val="clear" w:color="auto" w:fill="BFBFBF" w:themeFill="background1" w:themeFillShade="BF"/>
          </w:tcPr>
          <w:p w14:paraId="3AF1B40D" w14:textId="77777777" w:rsidR="00244B7C" w:rsidRDefault="00244B7C" w:rsidP="00801A97">
            <w:pPr>
              <w:spacing w:after="0" w:line="259" w:lineRule="auto"/>
              <w:ind w:left="111"/>
            </w:pPr>
            <w:proofErr w:type="spellStart"/>
            <w:r>
              <w:t>G</w:t>
            </w:r>
            <w:r>
              <w:rPr>
                <w:sz w:val="10"/>
              </w:rPr>
              <w:t>tot</w:t>
            </w:r>
            <w:proofErr w:type="spellEnd"/>
          </w:p>
        </w:tc>
        <w:tc>
          <w:tcPr>
            <w:tcW w:w="1560"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65952F23" w14:textId="501C5ACE" w:rsidR="00244B7C" w:rsidRDefault="00244B7C" w:rsidP="00D54D21">
            <w:pPr>
              <w:tabs>
                <w:tab w:val="center" w:pos="791"/>
              </w:tabs>
              <w:spacing w:after="0" w:line="259" w:lineRule="auto"/>
              <w:jc w:val="center"/>
            </w:pPr>
            <w:r>
              <w:rPr>
                <w:sz w:val="14"/>
              </w:rPr>
              <w:t>0,12 - 0,22</w:t>
            </w:r>
          </w:p>
        </w:tc>
        <w:tc>
          <w:tcPr>
            <w:tcW w:w="1417"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273E3872" w14:textId="77777777" w:rsidR="00244B7C" w:rsidRDefault="00244B7C" w:rsidP="00D54D21">
            <w:pPr>
              <w:spacing w:after="0" w:line="259" w:lineRule="auto"/>
              <w:ind w:left="111"/>
              <w:jc w:val="center"/>
            </w:pPr>
            <w:r>
              <w:rPr>
                <w:sz w:val="14"/>
              </w:rPr>
              <w:t>0,05 - 0,15</w:t>
            </w:r>
          </w:p>
        </w:tc>
        <w:tc>
          <w:tcPr>
            <w:tcW w:w="1418"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19082204" w14:textId="77777777" w:rsidR="00244B7C" w:rsidRDefault="00244B7C" w:rsidP="00D54D21">
            <w:pPr>
              <w:spacing w:after="0" w:line="259" w:lineRule="auto"/>
              <w:ind w:left="111"/>
              <w:jc w:val="center"/>
            </w:pPr>
            <w:r>
              <w:rPr>
                <w:sz w:val="14"/>
              </w:rPr>
              <w:t>0,01 - 0,05</w:t>
            </w:r>
          </w:p>
        </w:tc>
        <w:tc>
          <w:tcPr>
            <w:tcW w:w="1275"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680DBA8F" w14:textId="5A3EE801" w:rsidR="00244B7C" w:rsidRDefault="00244B7C" w:rsidP="00D54D21">
            <w:pPr>
              <w:spacing w:after="0" w:line="259" w:lineRule="auto"/>
              <w:ind w:left="111"/>
              <w:jc w:val="center"/>
            </w:pPr>
            <w:r>
              <w:rPr>
                <w:sz w:val="14"/>
              </w:rPr>
              <w:t>0,02 - 0,19</w:t>
            </w:r>
          </w:p>
        </w:tc>
        <w:tc>
          <w:tcPr>
            <w:tcW w:w="1418"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71BAE83F" w14:textId="6D57BE03" w:rsidR="00244B7C" w:rsidRDefault="00244B7C" w:rsidP="00D54D21">
            <w:pPr>
              <w:spacing w:after="0" w:line="259" w:lineRule="auto"/>
              <w:ind w:left="111"/>
              <w:jc w:val="center"/>
            </w:pPr>
            <w:r>
              <w:rPr>
                <w:sz w:val="14"/>
              </w:rPr>
              <w:t>0,08 - 0,19</w:t>
            </w:r>
          </w:p>
        </w:tc>
      </w:tr>
    </w:tbl>
    <w:p w14:paraId="0C633997" w14:textId="77777777" w:rsidR="004C5AD1" w:rsidRPr="004C5AD1" w:rsidRDefault="004C5AD1" w:rsidP="004C5AD1">
      <w:pPr>
        <w:spacing w:after="0"/>
        <w:rPr>
          <w:rFonts w:cstheme="minorHAnsi"/>
          <w:b/>
          <w:color w:val="auto"/>
          <w:szCs w:val="18"/>
          <w:lang w:val="nl-NL"/>
        </w:rPr>
      </w:pPr>
    </w:p>
    <w:p w14:paraId="01EF9609" w14:textId="49A3299C" w:rsidR="004C5AD1" w:rsidRPr="007E02D5" w:rsidRDefault="004C5AD1" w:rsidP="004C5AD1">
      <w:pPr>
        <w:pStyle w:val="Lijstalinea"/>
        <w:numPr>
          <w:ilvl w:val="0"/>
          <w:numId w:val="2"/>
        </w:numPr>
        <w:spacing w:after="0"/>
        <w:rPr>
          <w:rFonts w:cstheme="minorHAnsi"/>
          <w:b/>
          <w:color w:val="6DB744"/>
          <w:szCs w:val="18"/>
          <w:lang w:val="nl-NL"/>
        </w:rPr>
      </w:pPr>
      <w:proofErr w:type="spellStart"/>
      <w:r>
        <w:rPr>
          <w:rFonts w:cstheme="minorHAnsi"/>
          <w:b/>
          <w:color w:val="auto"/>
          <w:szCs w:val="18"/>
          <w:lang w:val="nl-NL"/>
        </w:rPr>
        <w:lastRenderedPageBreak/>
        <w:t>Soltis</w:t>
      </w:r>
      <w:proofErr w:type="spellEnd"/>
      <w:r>
        <w:rPr>
          <w:rFonts w:cstheme="minorHAnsi"/>
          <w:b/>
          <w:color w:val="auto"/>
          <w:szCs w:val="18"/>
          <w:lang w:val="nl-NL"/>
        </w:rPr>
        <w:t xml:space="preserve"> 86 en </w:t>
      </w:r>
      <w:proofErr w:type="spellStart"/>
      <w:r>
        <w:rPr>
          <w:rFonts w:cstheme="minorHAnsi"/>
          <w:b/>
          <w:color w:val="auto"/>
          <w:szCs w:val="18"/>
          <w:lang w:val="nl-NL"/>
        </w:rPr>
        <w:t>Soltis</w:t>
      </w:r>
      <w:proofErr w:type="spellEnd"/>
      <w:r>
        <w:rPr>
          <w:rFonts w:cstheme="minorHAnsi"/>
          <w:b/>
          <w:color w:val="auto"/>
          <w:szCs w:val="18"/>
          <w:lang w:val="nl-NL"/>
        </w:rPr>
        <w:t xml:space="preserve"> 92</w:t>
      </w:r>
    </w:p>
    <w:p w14:paraId="033EB5ED" w14:textId="21C8B0FC" w:rsidR="008F0B36" w:rsidRPr="008F0B36" w:rsidRDefault="008F0B36" w:rsidP="008F0B36">
      <w:pPr>
        <w:pStyle w:val="Lijstalinea"/>
        <w:numPr>
          <w:ilvl w:val="0"/>
          <w:numId w:val="4"/>
        </w:numPr>
        <w:spacing w:after="0"/>
        <w:rPr>
          <w:rFonts w:cstheme="minorHAnsi"/>
          <w:bCs w:val="0"/>
          <w:color w:val="auto"/>
          <w:szCs w:val="18"/>
          <w:lang w:val="nl-NL"/>
        </w:rPr>
      </w:pPr>
      <w:r>
        <w:t xml:space="preserve">Doorzichtig en </w:t>
      </w:r>
      <w:proofErr w:type="spellStart"/>
      <w:r>
        <w:t>lichtremmend</w:t>
      </w:r>
      <w:proofErr w:type="spellEnd"/>
      <w:r>
        <w:t xml:space="preserve"> weefsel.</w:t>
      </w:r>
    </w:p>
    <w:p w14:paraId="17D5F548" w14:textId="7C1BD100" w:rsidR="008F0B36" w:rsidRDefault="008F0B36" w:rsidP="008F0B36">
      <w:pPr>
        <w:pStyle w:val="Lijstalinea"/>
        <w:numPr>
          <w:ilvl w:val="0"/>
          <w:numId w:val="4"/>
        </w:numPr>
      </w:pPr>
      <w:r>
        <w:t xml:space="preserve">Geweven uit polyesterdraden onder grote spanning uitgerekt en gefixeerd met een </w:t>
      </w:r>
      <w:proofErr w:type="spellStart"/>
      <w:r>
        <w:t>plastisollaag</w:t>
      </w:r>
      <w:proofErr w:type="spellEnd"/>
      <w:r>
        <w:t>.</w:t>
      </w:r>
    </w:p>
    <w:p w14:paraId="062F76C5" w14:textId="47E32AC6" w:rsidR="008F0B36" w:rsidRDefault="008F0B36" w:rsidP="008F0B36">
      <w:pPr>
        <w:pStyle w:val="Lijstalinea"/>
        <w:numPr>
          <w:ilvl w:val="0"/>
          <w:numId w:val="4"/>
        </w:numPr>
      </w:pPr>
      <w:r>
        <w:t xml:space="preserve">Tweezijdig gevernist -&gt; uitstekende bescherming tegen </w:t>
      </w:r>
      <w:proofErr w:type="spellStart"/>
      <w:r>
        <w:t>UV-stralingen</w:t>
      </w:r>
      <w:proofErr w:type="spellEnd"/>
      <w:r>
        <w:t>.</w:t>
      </w:r>
    </w:p>
    <w:p w14:paraId="65EC231B" w14:textId="4790388A" w:rsidR="008F0B36" w:rsidRDefault="008F0B36" w:rsidP="008F0B36">
      <w:pPr>
        <w:pStyle w:val="Lijstalinea"/>
        <w:numPr>
          <w:ilvl w:val="0"/>
          <w:numId w:val="4"/>
        </w:numPr>
      </w:pPr>
      <w:r>
        <w:t>Hoge scheursterkte zonder extra versterking.</w:t>
      </w:r>
    </w:p>
    <w:p w14:paraId="2F0B9DD9" w14:textId="619C6986" w:rsidR="008F0B36" w:rsidRDefault="008F0B36" w:rsidP="008F0B36">
      <w:pPr>
        <w:pStyle w:val="Lijstalinea"/>
        <w:numPr>
          <w:ilvl w:val="0"/>
          <w:numId w:val="4"/>
        </w:numPr>
      </w:pPr>
      <w:r>
        <w:t>Duurzaam en vuilafstotend.</w:t>
      </w:r>
    </w:p>
    <w:p w14:paraId="6BB35BE8" w14:textId="516D9392" w:rsidR="008F0B36" w:rsidRDefault="008F0B36" w:rsidP="008F0B36">
      <w:pPr>
        <w:pStyle w:val="Lijstalinea"/>
        <w:numPr>
          <w:ilvl w:val="0"/>
          <w:numId w:val="4"/>
        </w:numPr>
      </w:pPr>
      <w:r>
        <w:t>Uitzonderlijke vormvastheid bij gebruik tussen -30°C en +70°C.</w:t>
      </w:r>
    </w:p>
    <w:p w14:paraId="5A6BC763" w14:textId="77777777" w:rsidR="008F0B36" w:rsidRDefault="008F0B36" w:rsidP="008F0B36">
      <w:pPr>
        <w:pStyle w:val="Lijstalinea"/>
        <w:numPr>
          <w:ilvl w:val="0"/>
          <w:numId w:val="4"/>
        </w:numPr>
        <w:spacing w:after="240" w:line="262" w:lineRule="auto"/>
        <w:ind w:right="65"/>
        <w:jc w:val="both"/>
      </w:pPr>
      <w:r>
        <w:t>Zonweringen met uitval -&gt; 2670 mm worden voorzien van een horizontale lasnaad!</w:t>
      </w:r>
    </w:p>
    <w:p w14:paraId="555F2982" w14:textId="77777777" w:rsidR="008F0B36" w:rsidRDefault="008F0B36" w:rsidP="008F0B36">
      <w:pPr>
        <w:pStyle w:val="Lijstalinea"/>
        <w:numPr>
          <w:ilvl w:val="0"/>
          <w:numId w:val="4"/>
        </w:numPr>
        <w:spacing w:after="240" w:line="262" w:lineRule="auto"/>
        <w:ind w:right="65"/>
        <w:jc w:val="both"/>
      </w:pPr>
      <w:r>
        <w:t xml:space="preserve">Bij de </w:t>
      </w:r>
      <w:proofErr w:type="spellStart"/>
      <w:r>
        <w:t>twee-kleurige</w:t>
      </w:r>
      <w:proofErr w:type="spellEnd"/>
      <w:r>
        <w:t xml:space="preserve"> doeken komt de Alu-zijde steeds aan de buitenzijde of de tuinzijde</w:t>
      </w:r>
    </w:p>
    <w:p w14:paraId="2DA2A39F" w14:textId="19287194" w:rsidR="008F0B36" w:rsidRDefault="008F0B36" w:rsidP="008F0B36">
      <w:pPr>
        <w:pStyle w:val="Lijstalinea"/>
        <w:numPr>
          <w:ilvl w:val="0"/>
          <w:numId w:val="4"/>
        </w:numPr>
        <w:spacing w:after="240" w:line="262" w:lineRule="auto"/>
        <w:ind w:right="65"/>
        <w:jc w:val="both"/>
      </w:pPr>
      <w:r>
        <w:t>Minimale hellingshoek 8°, indien er kans is op lichte regenval op het doek.</w:t>
      </w:r>
    </w:p>
    <w:p w14:paraId="37F30539" w14:textId="1B93A189" w:rsidR="004C5AD1" w:rsidRDefault="003A0FC7" w:rsidP="004C5AD1">
      <w:pPr>
        <w:pStyle w:val="Lijstalinea"/>
        <w:numPr>
          <w:ilvl w:val="0"/>
          <w:numId w:val="2"/>
        </w:numPr>
        <w:spacing w:after="0"/>
        <w:rPr>
          <w:rFonts w:cstheme="minorHAnsi"/>
          <w:b/>
          <w:color w:val="auto"/>
          <w:szCs w:val="18"/>
          <w:lang w:val="nl-NL"/>
        </w:rPr>
      </w:pPr>
      <w:r>
        <w:rPr>
          <w:rFonts w:cstheme="minorHAnsi"/>
          <w:b/>
          <w:color w:val="auto"/>
          <w:szCs w:val="18"/>
          <w:lang w:val="nl-NL"/>
        </w:rPr>
        <w:t>Verduisteringsdoek B92</w:t>
      </w:r>
    </w:p>
    <w:p w14:paraId="55E6B59B" w14:textId="75EEA24A" w:rsidR="006066D0" w:rsidRPr="006066D0" w:rsidRDefault="006066D0" w:rsidP="006066D0">
      <w:pPr>
        <w:pStyle w:val="Lijstalinea"/>
        <w:numPr>
          <w:ilvl w:val="0"/>
          <w:numId w:val="11"/>
        </w:numPr>
        <w:spacing w:after="0"/>
        <w:rPr>
          <w:rFonts w:cstheme="minorHAnsi"/>
          <w:bCs w:val="0"/>
          <w:color w:val="auto"/>
          <w:szCs w:val="18"/>
          <w:lang w:val="nl-NL"/>
        </w:rPr>
      </w:pPr>
      <w:r>
        <w:t>Ondoorzichtig en verduisterend weefsel.</w:t>
      </w:r>
    </w:p>
    <w:p w14:paraId="0ED1D06E" w14:textId="523DBD25" w:rsidR="006066D0" w:rsidRDefault="006066D0" w:rsidP="006066D0">
      <w:pPr>
        <w:pStyle w:val="Lijstalinea"/>
        <w:numPr>
          <w:ilvl w:val="0"/>
          <w:numId w:val="11"/>
        </w:numPr>
      </w:pPr>
      <w:r>
        <w:t xml:space="preserve">Geweven uit polyesterdraden onder grote spanning uitgerekt en gefixeerd met een </w:t>
      </w:r>
      <w:proofErr w:type="spellStart"/>
      <w:r>
        <w:t>plastisollaag</w:t>
      </w:r>
      <w:proofErr w:type="spellEnd"/>
      <w:r>
        <w:t>.</w:t>
      </w:r>
    </w:p>
    <w:p w14:paraId="2235CCA0" w14:textId="5775DE6E" w:rsidR="006066D0" w:rsidRDefault="006066D0" w:rsidP="006066D0">
      <w:pPr>
        <w:pStyle w:val="Lijstalinea"/>
        <w:numPr>
          <w:ilvl w:val="0"/>
          <w:numId w:val="11"/>
        </w:numPr>
      </w:pPr>
      <w:r>
        <w:t>Voorzien van een verduisterende PVC coating aan één zijde (raamzijde).</w:t>
      </w:r>
    </w:p>
    <w:p w14:paraId="04F7E69A" w14:textId="5A00F885" w:rsidR="006066D0" w:rsidRDefault="006066D0" w:rsidP="006066D0">
      <w:pPr>
        <w:pStyle w:val="Lijstalinea"/>
        <w:numPr>
          <w:ilvl w:val="0"/>
          <w:numId w:val="11"/>
        </w:numPr>
      </w:pPr>
      <w:r>
        <w:t>Door wind kan uitvalbuis en doek een beetje opwaaien waardoor er géén 100% verduistering gegarandeerd kan worden.</w:t>
      </w:r>
    </w:p>
    <w:p w14:paraId="0C73A37F" w14:textId="77777777" w:rsidR="006066D0" w:rsidRDefault="006066D0" w:rsidP="006066D0">
      <w:pPr>
        <w:pStyle w:val="Lijstalinea"/>
        <w:numPr>
          <w:ilvl w:val="0"/>
          <w:numId w:val="11"/>
        </w:numPr>
        <w:spacing w:after="237"/>
        <w:ind w:right="313"/>
      </w:pPr>
      <w:r>
        <w:t>Zonweringen met uitval &gt; 1700 mm worden voorzien van een horizontale lasnaad!</w:t>
      </w:r>
    </w:p>
    <w:p w14:paraId="7EFCD9B0" w14:textId="0EB568DE" w:rsidR="004C5AD1" w:rsidRPr="006066D0" w:rsidRDefault="006066D0" w:rsidP="006066D0">
      <w:pPr>
        <w:pStyle w:val="Lijstalinea"/>
        <w:numPr>
          <w:ilvl w:val="0"/>
          <w:numId w:val="11"/>
        </w:numPr>
        <w:spacing w:after="237"/>
        <w:ind w:right="313"/>
      </w:pPr>
      <w:r>
        <w:t>Minimale hellingshoek 14°, indien er kans is op lichte regenval op het doek.</w:t>
      </w:r>
    </w:p>
    <w:p w14:paraId="2E854647" w14:textId="5A831733" w:rsidR="003A0FC7" w:rsidRDefault="003A0FC7" w:rsidP="003A0FC7">
      <w:pPr>
        <w:pStyle w:val="Lijstalinea"/>
        <w:numPr>
          <w:ilvl w:val="0"/>
          <w:numId w:val="2"/>
        </w:numPr>
        <w:spacing w:after="0"/>
        <w:rPr>
          <w:rFonts w:cstheme="minorHAnsi"/>
          <w:b/>
          <w:color w:val="auto"/>
          <w:szCs w:val="18"/>
          <w:lang w:val="nl-NL"/>
        </w:rPr>
      </w:pPr>
      <w:proofErr w:type="spellStart"/>
      <w:r>
        <w:rPr>
          <w:rFonts w:cstheme="minorHAnsi"/>
          <w:b/>
          <w:color w:val="auto"/>
          <w:szCs w:val="18"/>
          <w:lang w:val="nl-NL"/>
        </w:rPr>
        <w:t>Infinity</w:t>
      </w:r>
      <w:proofErr w:type="spellEnd"/>
    </w:p>
    <w:p w14:paraId="4B3617F1" w14:textId="77777777" w:rsidR="00EF0E88" w:rsidRPr="00EF0E88" w:rsidRDefault="00EF0E88" w:rsidP="00EF0E88">
      <w:pPr>
        <w:pStyle w:val="Lijstalinea"/>
        <w:numPr>
          <w:ilvl w:val="0"/>
          <w:numId w:val="11"/>
        </w:numPr>
        <w:spacing w:after="0"/>
        <w:rPr>
          <w:rFonts w:cstheme="minorHAnsi"/>
          <w:bCs w:val="0"/>
          <w:color w:val="auto"/>
          <w:szCs w:val="18"/>
          <w:lang w:val="nl-NL"/>
        </w:rPr>
      </w:pPr>
      <w:r>
        <w:t>100 % Acryldoek</w:t>
      </w:r>
    </w:p>
    <w:p w14:paraId="132D8384" w14:textId="77777777" w:rsidR="00EF0E88" w:rsidRPr="00EF0E88" w:rsidRDefault="00EF0E88" w:rsidP="00EF0E88">
      <w:pPr>
        <w:pStyle w:val="Lijstalinea"/>
        <w:numPr>
          <w:ilvl w:val="0"/>
          <w:numId w:val="11"/>
        </w:numPr>
        <w:spacing w:after="0"/>
        <w:rPr>
          <w:rFonts w:cstheme="minorHAnsi"/>
          <w:bCs w:val="0"/>
          <w:color w:val="auto"/>
          <w:szCs w:val="18"/>
          <w:lang w:val="nl-NL"/>
        </w:rPr>
      </w:pPr>
      <w:r>
        <w:t>In de massa geverfd acryldoek met aan de buitenkant een glad oppervlak waardoor vuil of vlekken niet kunnen binnendringen.</w:t>
      </w:r>
    </w:p>
    <w:p w14:paraId="1136B8F5" w14:textId="77777777" w:rsidR="00EF0E88" w:rsidRPr="00EF0E88" w:rsidRDefault="00EF0E88" w:rsidP="00EF0E88">
      <w:pPr>
        <w:pStyle w:val="Lijstalinea"/>
        <w:numPr>
          <w:ilvl w:val="0"/>
          <w:numId w:val="11"/>
        </w:numPr>
        <w:spacing w:after="0"/>
        <w:rPr>
          <w:rFonts w:cstheme="minorHAnsi"/>
          <w:bCs w:val="0"/>
          <w:color w:val="auto"/>
          <w:szCs w:val="18"/>
          <w:lang w:val="nl-NL"/>
        </w:rPr>
      </w:pPr>
      <w:r>
        <w:t>Minimale hellingshoek 14° (lichte regenval)</w:t>
      </w:r>
    </w:p>
    <w:p w14:paraId="79A9524C" w14:textId="1E866B2B" w:rsidR="003A0FC7" w:rsidRPr="00EF0E88" w:rsidRDefault="00EF0E88" w:rsidP="00EF0E88">
      <w:pPr>
        <w:pStyle w:val="Lijstalinea"/>
        <w:numPr>
          <w:ilvl w:val="0"/>
          <w:numId w:val="11"/>
        </w:numPr>
        <w:spacing w:after="0"/>
        <w:rPr>
          <w:rFonts w:cstheme="minorHAnsi"/>
          <w:bCs w:val="0"/>
          <w:color w:val="auto"/>
          <w:szCs w:val="18"/>
          <w:lang w:val="nl-NL"/>
        </w:rPr>
      </w:pPr>
      <w:r>
        <w:t>Zonweringen met uitval -&gt; 3200mm worden voorzien van een horizontale lasnaad.</w:t>
      </w:r>
    </w:p>
    <w:p w14:paraId="2DBA327E" w14:textId="77777777" w:rsidR="003A0FC7" w:rsidRDefault="003A0FC7" w:rsidP="003A0FC7">
      <w:pPr>
        <w:spacing w:after="0"/>
        <w:rPr>
          <w:rFonts w:cstheme="minorHAnsi"/>
          <w:bCs w:val="0"/>
          <w:color w:val="auto"/>
          <w:szCs w:val="18"/>
          <w:lang w:val="nl-NL"/>
        </w:rPr>
      </w:pPr>
    </w:p>
    <w:tbl>
      <w:tblPr>
        <w:tblStyle w:val="TableGrid"/>
        <w:tblW w:w="7747" w:type="dxa"/>
        <w:tblInd w:w="939" w:type="dxa"/>
        <w:tblCellMar>
          <w:left w:w="180" w:type="dxa"/>
          <w:right w:w="115" w:type="dxa"/>
        </w:tblCellMar>
        <w:tblLook w:val="04A0" w:firstRow="1" w:lastRow="0" w:firstColumn="1" w:lastColumn="0" w:noHBand="0" w:noVBand="1"/>
      </w:tblPr>
      <w:tblGrid>
        <w:gridCol w:w="7747"/>
      </w:tblGrid>
      <w:tr w:rsidR="00A3121C" w14:paraId="2BC878DB" w14:textId="77777777" w:rsidTr="00A3121C">
        <w:trPr>
          <w:trHeight w:val="2184"/>
        </w:trPr>
        <w:tc>
          <w:tcPr>
            <w:tcW w:w="7747" w:type="dxa"/>
            <w:tcBorders>
              <w:top w:val="single" w:sz="8" w:space="0" w:color="FECE5A"/>
              <w:left w:val="single" w:sz="8" w:space="0" w:color="FECE5A"/>
              <w:bottom w:val="single" w:sz="8" w:space="0" w:color="FECE5A"/>
              <w:right w:val="single" w:sz="8" w:space="0" w:color="FECE5A"/>
            </w:tcBorders>
            <w:vAlign w:val="center"/>
          </w:tcPr>
          <w:p w14:paraId="4829A50E" w14:textId="006CBECC" w:rsidR="00A3121C" w:rsidRDefault="00A3121C" w:rsidP="00D338DB">
            <w:pPr>
              <w:spacing w:after="240" w:line="262" w:lineRule="auto"/>
              <w:ind w:left="8"/>
            </w:pPr>
            <w:r>
              <w:rPr>
                <w:noProof/>
                <w:sz w:val="22"/>
              </w:rPr>
              <mc:AlternateContent>
                <mc:Choice Requires="wpg">
                  <w:drawing>
                    <wp:anchor distT="0" distB="0" distL="114300" distR="114300" simplePos="0" relativeHeight="251665408" behindDoc="0" locked="0" layoutInCell="1" allowOverlap="1" wp14:anchorId="44D12E1F" wp14:editId="27E321F5">
                      <wp:simplePos x="0" y="0"/>
                      <wp:positionH relativeFrom="column">
                        <wp:posOffset>119358</wp:posOffset>
                      </wp:positionH>
                      <wp:positionV relativeFrom="paragraph">
                        <wp:posOffset>66796</wp:posOffset>
                      </wp:positionV>
                      <wp:extent cx="399631" cy="380822"/>
                      <wp:effectExtent l="0" t="0" r="0" b="0"/>
                      <wp:wrapSquare wrapText="bothSides"/>
                      <wp:docPr id="307381793" name="Group 140018"/>
                      <wp:cNvGraphicFramePr/>
                      <a:graphic xmlns:a="http://schemas.openxmlformats.org/drawingml/2006/main">
                        <a:graphicData uri="http://schemas.microsoft.com/office/word/2010/wordprocessingGroup">
                          <wpg:wgp>
                            <wpg:cNvGrpSpPr/>
                            <wpg:grpSpPr>
                              <a:xfrm>
                                <a:off x="0" y="0"/>
                                <a:ext cx="399631" cy="380822"/>
                                <a:chOff x="0" y="0"/>
                                <a:chExt cx="399631" cy="380822"/>
                              </a:xfrm>
                            </wpg:grpSpPr>
                            <wps:wsp>
                              <wps:cNvPr id="530534889" name="Shape 17730"/>
                              <wps:cNvSpPr/>
                              <wps:spPr>
                                <a:xfrm>
                                  <a:off x="0" y="2946"/>
                                  <a:ext cx="399631" cy="377875"/>
                                </a:xfrm>
                                <a:custGeom>
                                  <a:avLst/>
                                  <a:gdLst/>
                                  <a:ahLst/>
                                  <a:cxnLst/>
                                  <a:rect l="0" t="0" r="0" b="0"/>
                                  <a:pathLst>
                                    <a:path w="399631" h="377875">
                                      <a:moveTo>
                                        <a:pt x="199816" y="0"/>
                                      </a:moveTo>
                                      <a:cubicBezTo>
                                        <a:pt x="203867" y="0"/>
                                        <a:pt x="207918" y="2946"/>
                                        <a:pt x="211011" y="8839"/>
                                      </a:cubicBezTo>
                                      <a:lnTo>
                                        <a:pt x="393446" y="356539"/>
                                      </a:lnTo>
                                      <a:cubicBezTo>
                                        <a:pt x="399631" y="368326"/>
                                        <a:pt x="393853" y="377875"/>
                                        <a:pt x="380543" y="377875"/>
                                      </a:cubicBezTo>
                                      <a:lnTo>
                                        <a:pt x="19088" y="377875"/>
                                      </a:lnTo>
                                      <a:cubicBezTo>
                                        <a:pt x="5779" y="377875"/>
                                        <a:pt x="0" y="368326"/>
                                        <a:pt x="6185" y="356539"/>
                                      </a:cubicBezTo>
                                      <a:lnTo>
                                        <a:pt x="188620" y="8839"/>
                                      </a:lnTo>
                                      <a:cubicBezTo>
                                        <a:pt x="191713" y="2946"/>
                                        <a:pt x="195764" y="0"/>
                                        <a:pt x="199816" y="0"/>
                                      </a:cubicBezTo>
                                      <a:close/>
                                    </a:path>
                                  </a:pathLst>
                                </a:custGeom>
                                <a:ln w="0" cap="flat">
                                  <a:miter lim="127000"/>
                                </a:ln>
                              </wps:spPr>
                              <wps:style>
                                <a:lnRef idx="0">
                                  <a:srgbClr val="000000">
                                    <a:alpha val="0"/>
                                  </a:srgbClr>
                                </a:lnRef>
                                <a:fillRef idx="1">
                                  <a:srgbClr val="FED678"/>
                                </a:fillRef>
                                <a:effectRef idx="0">
                                  <a:scrgbClr r="0" g="0" b="0"/>
                                </a:effectRef>
                                <a:fontRef idx="none"/>
                              </wps:style>
                              <wps:bodyPr/>
                            </wps:wsp>
                            <wps:wsp>
                              <wps:cNvPr id="1602173487" name="Shape 17731"/>
                              <wps:cNvSpPr/>
                              <wps:spPr>
                                <a:xfrm>
                                  <a:off x="0" y="0"/>
                                  <a:ext cx="399631" cy="380822"/>
                                </a:xfrm>
                                <a:custGeom>
                                  <a:avLst/>
                                  <a:gdLst/>
                                  <a:ahLst/>
                                  <a:cxnLst/>
                                  <a:rect l="0" t="0" r="0" b="0"/>
                                  <a:pathLst>
                                    <a:path w="399631" h="380822">
                                      <a:moveTo>
                                        <a:pt x="211011" y="11785"/>
                                      </a:moveTo>
                                      <a:cubicBezTo>
                                        <a:pt x="204826" y="0"/>
                                        <a:pt x="194805" y="0"/>
                                        <a:pt x="188620" y="11785"/>
                                      </a:cubicBezTo>
                                      <a:lnTo>
                                        <a:pt x="6185" y="359486"/>
                                      </a:lnTo>
                                      <a:cubicBezTo>
                                        <a:pt x="0" y="371272"/>
                                        <a:pt x="5779" y="380822"/>
                                        <a:pt x="19088" y="380822"/>
                                      </a:cubicBezTo>
                                      <a:lnTo>
                                        <a:pt x="380543" y="380822"/>
                                      </a:lnTo>
                                      <a:cubicBezTo>
                                        <a:pt x="393853" y="380822"/>
                                        <a:pt x="399631" y="371272"/>
                                        <a:pt x="393446" y="359486"/>
                                      </a:cubicBezTo>
                                      <a:lnTo>
                                        <a:pt x="211011" y="11785"/>
                                      </a:lnTo>
                                      <a:close/>
                                    </a:path>
                                  </a:pathLst>
                                </a:custGeom>
                                <a:ln w="8496" cap="flat">
                                  <a:miter lim="100000"/>
                                </a:ln>
                              </wps:spPr>
                              <wps:style>
                                <a:lnRef idx="1">
                                  <a:srgbClr val="181717"/>
                                </a:lnRef>
                                <a:fillRef idx="0">
                                  <a:srgbClr val="000000">
                                    <a:alpha val="0"/>
                                  </a:srgbClr>
                                </a:fillRef>
                                <a:effectRef idx="0">
                                  <a:scrgbClr r="0" g="0" b="0"/>
                                </a:effectRef>
                                <a:fontRef idx="none"/>
                              </wps:style>
                              <wps:bodyPr/>
                            </wps:wsp>
                            <wps:wsp>
                              <wps:cNvPr id="420123980" name="Shape 17732"/>
                              <wps:cNvSpPr/>
                              <wps:spPr>
                                <a:xfrm>
                                  <a:off x="172678" y="297472"/>
                                  <a:ext cx="54280" cy="52553"/>
                                </a:xfrm>
                                <a:custGeom>
                                  <a:avLst/>
                                  <a:gdLst/>
                                  <a:ahLst/>
                                  <a:cxnLst/>
                                  <a:rect l="0" t="0" r="0" b="0"/>
                                  <a:pathLst>
                                    <a:path w="54280" h="52553">
                                      <a:moveTo>
                                        <a:pt x="26962" y="0"/>
                                      </a:moveTo>
                                      <a:cubicBezTo>
                                        <a:pt x="42520" y="0"/>
                                        <a:pt x="54280" y="11760"/>
                                        <a:pt x="54280" y="26276"/>
                                      </a:cubicBezTo>
                                      <a:cubicBezTo>
                                        <a:pt x="54280" y="41135"/>
                                        <a:pt x="42520" y="52553"/>
                                        <a:pt x="26962" y="52553"/>
                                      </a:cubicBezTo>
                                      <a:cubicBezTo>
                                        <a:pt x="11748" y="52553"/>
                                        <a:pt x="0" y="41135"/>
                                        <a:pt x="0" y="26276"/>
                                      </a:cubicBezTo>
                                      <a:cubicBezTo>
                                        <a:pt x="0" y="11760"/>
                                        <a:pt x="11748" y="0"/>
                                        <a:pt x="2696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2070417810" name="Shape 17733"/>
                              <wps:cNvSpPr/>
                              <wps:spPr>
                                <a:xfrm>
                                  <a:off x="174063" y="101295"/>
                                  <a:ext cx="51854" cy="179921"/>
                                </a:xfrm>
                                <a:custGeom>
                                  <a:avLst/>
                                  <a:gdLst/>
                                  <a:ahLst/>
                                  <a:cxnLst/>
                                  <a:rect l="0" t="0" r="0" b="0"/>
                                  <a:pathLst>
                                    <a:path w="51854" h="179921">
                                      <a:moveTo>
                                        <a:pt x="0" y="0"/>
                                      </a:moveTo>
                                      <a:lnTo>
                                        <a:pt x="51854" y="0"/>
                                      </a:lnTo>
                                      <a:lnTo>
                                        <a:pt x="45288" y="179921"/>
                                      </a:lnTo>
                                      <a:lnTo>
                                        <a:pt x="7252" y="17992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3990BBC8" id="Group 140018" o:spid="_x0000_s1026" style="position:absolute;margin-left:9.4pt;margin-top:5.25pt;width:31.45pt;height:30pt;z-index:251665408" coordsize="399631,380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">
                      <v:shape id="Shape 17730" o:spid="_x0000_s1027" style="position:absolute;top:2946;width:399631;height:377875;visibility:visible;mso-wrap-style:square;v-text-anchor:top" coordsize="399631,377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" path="m199816,v4051,,8102,2946,11195,8839l393446,356539v6185,11787,407,21336,-12903,21336l19088,377875c5779,377875,,368326,6185,356539l188620,8839c191713,2946,195764,,199816,xe" fillcolor="#fed678" stroked="f" strokeweight="0">
                        <v:stroke miterlimit="83231f" joinstyle="miter"/>
                        <v:path arrowok="t" textboxrect="0,0,399631,377875"/>
                      </v:shape>
                      <v:shape id="Shape 17731" o:spid="_x0000_s1028" style="position:absolute;width:399631;height:380822;visibility:visible;mso-wrap-style:square;v-text-anchor:top" coordsize="399631,38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" path="m211011,11785c204826,,194805,,188620,11785l6185,359486c,371272,5779,380822,19088,380822r361455,c393853,380822,399631,371272,393446,359486l211011,11785xe" filled="f" strokecolor="#181717" strokeweight=".236mm">
                        <v:stroke miterlimit="1" joinstyle="miter"/>
                        <v:path arrowok="t" textboxrect="0,0,399631,380822"/>
                      </v:shape>
                      <v:shape id="Shape 17732" o:spid="_x0000_s1029" style="position:absolute;left:172678;top:297472;width:54280;height:52553;visibility:visible;mso-wrap-style:square;v-text-anchor:top" coordsize="54280,52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" path="m26962,c42520,,54280,11760,54280,26276v,14859,-11760,26277,-27318,26277c11748,52553,,41135,,26276,,11760,11748,,26962,xe" fillcolor="#181717" stroked="f" strokeweight="0">
                        <v:stroke miterlimit="1" joinstyle="miter"/>
                        <v:path arrowok="t" textboxrect="0,0,54280,52553"/>
                      </v:shape>
                      <v:shape id="Shape 17733" o:spid="_x0000_s1030" style="position:absolute;left:174063;top:101295;width:51854;height:179921;visibility:visible;mso-wrap-style:square;v-text-anchor:top" coordsize="51854,179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" path="m,l51854,,45288,179921r-38036,l,xe" fillcolor="#181717" stroked="f" strokeweight="0">
                        <v:stroke miterlimit="1" joinstyle="miter"/>
                        <v:path arrowok="t" textboxrect="0,0,51854,179921"/>
                      </v:shape>
                      <w10:wrap type="square"/>
                    </v:group>
                  </w:pict>
                </mc:Fallback>
              </mc:AlternateContent>
            </w:r>
            <w:r>
              <w:t>Opgelet : bij de «</w:t>
            </w:r>
            <w:proofErr w:type="spellStart"/>
            <w:r>
              <w:t>Infinity</w:t>
            </w:r>
            <w:proofErr w:type="spellEnd"/>
            <w:r>
              <w:t>» en de «</w:t>
            </w:r>
            <w:proofErr w:type="spellStart"/>
            <w:r w:rsidR="009B5FFC">
              <w:t>Valora</w:t>
            </w:r>
            <w:proofErr w:type="spellEnd"/>
            <w:r>
              <w:t>» doeken dient men absoluut de minimale helling te respecteren, zo niet blijft er water op het doek staan, treedt er zakvorming op, en wordt het doek definitief vervormd. Er kan dan geen garantie gegeven worden.</w:t>
            </w:r>
          </w:p>
          <w:p w14:paraId="00ADEF78" w14:textId="77777777" w:rsidR="00A3121C" w:rsidRDefault="00A3121C" w:rsidP="00D338DB">
            <w:pPr>
              <w:spacing w:after="0" w:line="259" w:lineRule="auto"/>
              <w:ind w:right="225"/>
            </w:pPr>
            <w:r>
              <w:t xml:space="preserve">Bij gebruik bij regenval zal er een ongecontroleerde waterafvoer plaatsvinden via de zijdelingse loopwagens van de </w:t>
            </w:r>
            <w:proofErr w:type="spellStart"/>
            <w:r>
              <w:t>uitvalsbuis</w:t>
            </w:r>
            <w:proofErr w:type="spellEnd"/>
            <w:r>
              <w:t>. Er is onderaan aan de geleiders geen wateropvang (goot) voorzien.</w:t>
            </w:r>
          </w:p>
        </w:tc>
      </w:tr>
    </w:tbl>
    <w:p w14:paraId="4EF503B8" w14:textId="5CBF64A7" w:rsidR="004B7161" w:rsidRDefault="004B7161">
      <w:pPr>
        <w:spacing w:after="0"/>
        <w:rPr>
          <w:rFonts w:cstheme="minorHAnsi"/>
          <w:bCs w:val="0"/>
          <w:color w:val="auto"/>
          <w:szCs w:val="18"/>
          <w:lang w:val="nl-NL"/>
        </w:rPr>
      </w:pPr>
    </w:p>
    <w:p w14:paraId="1448F550" w14:textId="2CF22EF7" w:rsidR="004B7161" w:rsidRDefault="004B7161" w:rsidP="004B7161">
      <w:pPr>
        <w:spacing w:after="0"/>
        <w:rPr>
          <w:rFonts w:cstheme="minorHAnsi"/>
          <w:b/>
          <w:color w:val="6DB744"/>
          <w:sz w:val="22"/>
          <w:szCs w:val="22"/>
          <w:lang w:val="nl-NL"/>
        </w:rPr>
      </w:pPr>
      <w:r>
        <w:rPr>
          <w:rFonts w:cstheme="minorHAnsi"/>
          <w:b/>
          <w:color w:val="6DB744"/>
          <w:sz w:val="22"/>
          <w:szCs w:val="22"/>
          <w:lang w:val="nl-NL"/>
        </w:rPr>
        <w:t>LED Verlichting - Optioneel</w:t>
      </w:r>
      <w:r w:rsidRPr="002B6A71">
        <w:rPr>
          <w:rFonts w:cstheme="minorHAnsi"/>
          <w:b/>
          <w:color w:val="6DB744"/>
          <w:sz w:val="22"/>
          <w:szCs w:val="22"/>
          <w:lang w:val="nl-NL"/>
        </w:rPr>
        <w:t xml:space="preserve">                                                                                                                                                                                       </w:t>
      </w:r>
    </w:p>
    <w:p w14:paraId="62318FD5" w14:textId="6AC40783" w:rsidR="004B7161" w:rsidRDefault="004B7161" w:rsidP="004B7161">
      <w:pPr>
        <w:spacing w:after="5" w:line="266" w:lineRule="auto"/>
      </w:pPr>
      <w:r>
        <w:t>Aan de onderzijde aan de voorkant van de kast wordt het Alu-</w:t>
      </w:r>
      <w:proofErr w:type="spellStart"/>
      <w:r>
        <w:t>clipsprofieltje</w:t>
      </w:r>
      <w:proofErr w:type="spellEnd"/>
      <w:r>
        <w:t xml:space="preserve"> weggehaald. In de ontstane opening wordt een LED stip gekleefd, en dan afgedekt door een diffuser-profieltje.</w:t>
      </w:r>
    </w:p>
    <w:p w14:paraId="72883BF4" w14:textId="77777777" w:rsidR="004B7161" w:rsidRDefault="004B7161" w:rsidP="004B7161">
      <w:pPr>
        <w:pStyle w:val="Lijstalinea"/>
        <w:numPr>
          <w:ilvl w:val="0"/>
          <w:numId w:val="2"/>
        </w:numPr>
        <w:spacing w:after="5" w:line="266" w:lineRule="auto"/>
      </w:pPr>
      <w:r>
        <w:t>Benodigde voeding 230V AC- 23V DC.</w:t>
      </w:r>
    </w:p>
    <w:p w14:paraId="03FB6104" w14:textId="4DD153CA" w:rsidR="004B7161" w:rsidRDefault="004B7161" w:rsidP="004B7161">
      <w:pPr>
        <w:pStyle w:val="Lijstalinea"/>
        <w:numPr>
          <w:ilvl w:val="0"/>
          <w:numId w:val="2"/>
        </w:numPr>
        <w:spacing w:after="5" w:line="266" w:lineRule="auto"/>
      </w:pPr>
      <w:r>
        <w:t>Elk kastdeel wordt voorzien van een LED-stip, een diffuser een elk zijn uitwendige voeding, die buiten de kast dient gemonteerd te worden. IO of RTS of met schakelaar (schakelaar niet meegeleverd).</w:t>
      </w:r>
    </w:p>
    <w:p w14:paraId="5DC57ACB" w14:textId="52DA16E1" w:rsidR="004B7161" w:rsidRDefault="004B7161" w:rsidP="004B7161">
      <w:pPr>
        <w:pStyle w:val="Lijstalinea"/>
        <w:numPr>
          <w:ilvl w:val="0"/>
          <w:numId w:val="2"/>
        </w:numPr>
        <w:spacing w:after="5" w:line="266" w:lineRule="auto"/>
      </w:pPr>
      <w:r>
        <w:t>De LED-strip wordt steeds voorzien over gans de breedte van de zonwering. Op de uiteinden kan een stukje minder verlicht worden, afhankelijk van de kniplengte van de LED-strip.</w:t>
      </w:r>
    </w:p>
    <w:p w14:paraId="71A8F96E" w14:textId="77777777" w:rsidR="004B7161" w:rsidRDefault="004B7161" w:rsidP="004B7161">
      <w:pPr>
        <w:pStyle w:val="Lijstalinea"/>
        <w:numPr>
          <w:ilvl w:val="0"/>
          <w:numId w:val="2"/>
        </w:numPr>
        <w:spacing w:after="5" w:line="266" w:lineRule="auto"/>
      </w:pPr>
      <w:r>
        <w:t>De LED strip werkt op 24V DC, 9,6 W/m.</w:t>
      </w:r>
    </w:p>
    <w:p w14:paraId="57C500D3" w14:textId="65EDDFA0" w:rsidR="004B7161" w:rsidRDefault="004B7161" w:rsidP="004B7161">
      <w:pPr>
        <w:pStyle w:val="Lijstalinea"/>
        <w:numPr>
          <w:ilvl w:val="0"/>
          <w:numId w:val="2"/>
        </w:numPr>
        <w:spacing w:after="5" w:line="266" w:lineRule="auto"/>
      </w:pPr>
      <w:r>
        <w:t>De verlichting is bedoeld als sfeerverlichting. Kleur van de LED is wit.</w:t>
      </w:r>
    </w:p>
    <w:p w14:paraId="63366C21" w14:textId="39DF2CB1" w:rsidR="00690B29" w:rsidRDefault="00690B29">
      <w:pPr>
        <w:spacing w:after="0"/>
      </w:pPr>
      <w:r>
        <w:br w:type="page"/>
      </w:r>
    </w:p>
    <w:p w14:paraId="41C2620F" w14:textId="77777777" w:rsidR="00690B29" w:rsidRDefault="00690B29" w:rsidP="00690B29">
      <w:pPr>
        <w:pStyle w:val="Lijstalinea"/>
        <w:spacing w:after="5" w:line="266" w:lineRule="auto"/>
      </w:pPr>
    </w:p>
    <w:p w14:paraId="3BBD945E" w14:textId="25254384" w:rsidR="004B7161" w:rsidRDefault="004B7161" w:rsidP="004B7161">
      <w:pPr>
        <w:spacing w:after="237"/>
      </w:pPr>
      <w:r>
        <w:t xml:space="preserve">Bediening: </w:t>
      </w:r>
    </w:p>
    <w:p w14:paraId="72F19B55" w14:textId="77777777" w:rsidR="004B7161" w:rsidRDefault="004B7161" w:rsidP="004B7161">
      <w:pPr>
        <w:ind w:left="180"/>
      </w:pPr>
      <w:r>
        <w:t xml:space="preserve">1. </w:t>
      </w:r>
      <w:proofErr w:type="spellStart"/>
      <w:r>
        <w:t>Dimbare</w:t>
      </w:r>
      <w:proofErr w:type="spellEnd"/>
      <w:r>
        <w:t xml:space="preserve"> IO bediening:</w:t>
      </w:r>
    </w:p>
    <w:p w14:paraId="39E10D22" w14:textId="3B5F940C" w:rsidR="004B7161" w:rsidRDefault="004B7161" w:rsidP="00921F9D">
      <w:pPr>
        <w:pStyle w:val="Lijstalinea"/>
        <w:numPr>
          <w:ilvl w:val="0"/>
          <w:numId w:val="15"/>
        </w:numPr>
        <w:spacing w:after="237"/>
      </w:pPr>
      <w:r>
        <w:t xml:space="preserve">De </w:t>
      </w:r>
      <w:proofErr w:type="spellStart"/>
      <w:r w:rsidR="00921F9D">
        <w:t>dimbare</w:t>
      </w:r>
      <w:proofErr w:type="spellEnd"/>
      <w:r w:rsidR="00921F9D">
        <w:t xml:space="preserve"> verlichting is te bedienen met alle IO bedieningen.</w:t>
      </w:r>
    </w:p>
    <w:p w14:paraId="09C19192" w14:textId="77777777" w:rsidR="004B7161" w:rsidRDefault="004B7161" w:rsidP="004B7161">
      <w:pPr>
        <w:ind w:left="180"/>
      </w:pPr>
      <w:r>
        <w:t>2. RTS bediening:</w:t>
      </w:r>
    </w:p>
    <w:p w14:paraId="61FA34B3" w14:textId="61711210" w:rsidR="004B7161" w:rsidRDefault="004B7161" w:rsidP="004B7161">
      <w:pPr>
        <w:pStyle w:val="Lijstalinea"/>
        <w:numPr>
          <w:ilvl w:val="0"/>
          <w:numId w:val="15"/>
        </w:numPr>
        <w:spacing w:after="237"/>
      </w:pPr>
      <w:r>
        <w:t xml:space="preserve">De verlichting is te bedienen met alle RTS bedieningen. </w:t>
      </w:r>
    </w:p>
    <w:p w14:paraId="56C4ACBD" w14:textId="77777777" w:rsidR="004B7161" w:rsidRDefault="004B7161" w:rsidP="004B7161">
      <w:pPr>
        <w:ind w:left="180"/>
      </w:pPr>
      <w:r>
        <w:t>3. Zonder bediening:</w:t>
      </w:r>
    </w:p>
    <w:p w14:paraId="1AA7BE53" w14:textId="68F1C202" w:rsidR="00BF3DB1" w:rsidRDefault="004B7161" w:rsidP="00BF3DB1">
      <w:pPr>
        <w:pStyle w:val="Lijstalinea"/>
        <w:numPr>
          <w:ilvl w:val="0"/>
          <w:numId w:val="15"/>
        </w:numPr>
      </w:pPr>
      <w:r>
        <w:t>Er is een voedingskabel voorzien die op een schakelaar kan aangesloten worden (schakelaar niet meegeleverd).</w:t>
      </w:r>
    </w:p>
    <w:p w14:paraId="2C256194" w14:textId="6EAE9DB8" w:rsidR="00BF3DB1" w:rsidRDefault="00BF3DB1" w:rsidP="00BF3DB1">
      <w:pPr>
        <w:spacing w:after="0"/>
        <w:rPr>
          <w:rFonts w:cstheme="minorHAnsi"/>
          <w:b/>
          <w:color w:val="6DB744"/>
          <w:sz w:val="22"/>
          <w:szCs w:val="22"/>
          <w:lang w:val="nl-NL"/>
        </w:rPr>
      </w:pPr>
      <w:r>
        <w:rPr>
          <w:rFonts w:cstheme="minorHAnsi"/>
          <w:b/>
          <w:color w:val="6DB744"/>
          <w:sz w:val="22"/>
          <w:szCs w:val="22"/>
          <w:lang w:val="nl-NL"/>
        </w:rPr>
        <w:t>Doekondersteuning - Optioneel</w:t>
      </w:r>
      <w:r w:rsidRPr="002B6A71">
        <w:rPr>
          <w:rFonts w:cstheme="minorHAnsi"/>
          <w:b/>
          <w:color w:val="6DB744"/>
          <w:sz w:val="22"/>
          <w:szCs w:val="22"/>
          <w:lang w:val="nl-NL"/>
        </w:rPr>
        <w:t xml:space="preserve">                                                                                                                                                                                       </w:t>
      </w:r>
    </w:p>
    <w:p w14:paraId="1E39748F" w14:textId="7B61035F" w:rsidR="00BF3DB1" w:rsidRDefault="00BF3DB1" w:rsidP="00BF3DB1">
      <w:r>
        <w:t xml:space="preserve">Indien gewenst kan er een doekondersteuning voorzien worden om het doorzakken van het doek te verminderen. Dit </w:t>
      </w:r>
      <w:proofErr w:type="spellStart"/>
      <w:r>
        <w:t>doekondersteuningsprofiel</w:t>
      </w:r>
      <w:proofErr w:type="spellEnd"/>
      <w:r>
        <w:t xml:space="preserve"> bevindt zich </w:t>
      </w:r>
      <w:r>
        <w:rPr>
          <w:u w:val="single" w:color="181717"/>
        </w:rPr>
        <w:t>steeds</w:t>
      </w:r>
      <w:r>
        <w:t xml:space="preserve"> op een vaste positie, halverwege de zijgeleiders.</w:t>
      </w:r>
      <w:r w:rsidR="00921F9D">
        <w:t xml:space="preserve"> De doekondersteuning kan enkel samen met de verhoogde steunen uitgeleverd worden.</w:t>
      </w:r>
    </w:p>
    <w:p w14:paraId="713B51E2" w14:textId="09A8FE0C" w:rsidR="00BF3DB1" w:rsidRPr="00BF3DB1" w:rsidRDefault="00BF3DB1" w:rsidP="00BF3DB1">
      <w:r w:rsidRPr="00BF3DB1">
        <w:t>LED verlichting in het profiel is mogelijk</w:t>
      </w:r>
      <w:r>
        <w:t>:</w:t>
      </w:r>
    </w:p>
    <w:p w14:paraId="0E1A27A0" w14:textId="6BF728ED" w:rsidR="00BF3DB1" w:rsidRDefault="00BF3DB1" w:rsidP="00BF3DB1">
      <w:pPr>
        <w:pStyle w:val="Lijstalinea"/>
        <w:numPr>
          <w:ilvl w:val="0"/>
          <w:numId w:val="2"/>
        </w:numPr>
        <w:spacing w:after="5" w:line="266" w:lineRule="auto"/>
      </w:pPr>
      <w:r>
        <w:t xml:space="preserve">Aan de onderzijde van het </w:t>
      </w:r>
      <w:proofErr w:type="spellStart"/>
      <w:r>
        <w:t>doekondersteuningsprofiel</w:t>
      </w:r>
      <w:proofErr w:type="spellEnd"/>
      <w:r>
        <w:t xml:space="preserve"> wordt het Alu-</w:t>
      </w:r>
      <w:proofErr w:type="spellStart"/>
      <w:r>
        <w:t>clipsprofieltje</w:t>
      </w:r>
      <w:proofErr w:type="spellEnd"/>
      <w:r>
        <w:t xml:space="preserve"> weggehaald. In de ontstane opening wordt een LED strip gekleefd, en dan afgedekt door een diffuser-profieltje.</w:t>
      </w:r>
    </w:p>
    <w:p w14:paraId="1C6EDF92" w14:textId="62B9E57B" w:rsidR="00BF3DB1" w:rsidRDefault="00BF3DB1" w:rsidP="00BF3DB1">
      <w:pPr>
        <w:pStyle w:val="Lijstalinea"/>
        <w:numPr>
          <w:ilvl w:val="0"/>
          <w:numId w:val="2"/>
        </w:numPr>
        <w:spacing w:after="5" w:line="266" w:lineRule="auto"/>
      </w:pPr>
      <w:r>
        <w:t>Benodigde voeding 230V AC- 24V DC.</w:t>
      </w:r>
    </w:p>
    <w:p w14:paraId="6483B197" w14:textId="50082E8F" w:rsidR="00BF3DB1" w:rsidRDefault="00BF3DB1" w:rsidP="00BF3DB1">
      <w:pPr>
        <w:pStyle w:val="Lijstalinea"/>
        <w:numPr>
          <w:ilvl w:val="0"/>
          <w:numId w:val="2"/>
        </w:numPr>
        <w:spacing w:after="5" w:line="266" w:lineRule="auto"/>
      </w:pPr>
      <w:r>
        <w:t>Elk kastdeel wordt voorzien van een LED-stip, een diffuser een elk zijn uitwendige voeding, die buiten de kast dient gemonteerd te worden. IO of RTS of met schakelaar (schakelaar of zender niet meegeleverd).</w:t>
      </w:r>
    </w:p>
    <w:p w14:paraId="2735F9BA" w14:textId="19DF99D9" w:rsidR="00BF3DB1" w:rsidRDefault="00BF3DB1" w:rsidP="00BF3DB1">
      <w:pPr>
        <w:numPr>
          <w:ilvl w:val="0"/>
          <w:numId w:val="2"/>
        </w:numPr>
        <w:spacing w:after="5" w:line="266" w:lineRule="auto"/>
      </w:pPr>
      <w:r>
        <w:t>De LED-strip wordt steeds voorzien over gans de breedte van de zonwering. Op de uiteinden kan een stukje minder verlicht worden, afhankelijk van de kniplengte van de LED-strip.</w:t>
      </w:r>
    </w:p>
    <w:p w14:paraId="5CBA09C5" w14:textId="77777777" w:rsidR="00BF3DB1" w:rsidRDefault="00BF3DB1" w:rsidP="00BF3DB1">
      <w:pPr>
        <w:numPr>
          <w:ilvl w:val="0"/>
          <w:numId w:val="2"/>
        </w:numPr>
        <w:spacing w:after="5" w:line="266" w:lineRule="auto"/>
      </w:pPr>
      <w:r>
        <w:t>De LED strip werkt op 24V DC, 9,6 W/m.</w:t>
      </w:r>
    </w:p>
    <w:p w14:paraId="6815A30E" w14:textId="77777777" w:rsidR="00BF3DB1" w:rsidRDefault="00BF3DB1" w:rsidP="00BF3DB1">
      <w:pPr>
        <w:numPr>
          <w:ilvl w:val="0"/>
          <w:numId w:val="2"/>
        </w:numPr>
        <w:spacing w:after="5" w:line="266" w:lineRule="auto"/>
      </w:pPr>
      <w:r>
        <w:t>De verlichting is bedoeld als sfeerverlichting.  Kleur van de LED is wit (3000K - 600 lm/m).</w:t>
      </w:r>
    </w:p>
    <w:p w14:paraId="3CBEBCD8" w14:textId="6ECFA4FB" w:rsidR="00BF3DB1" w:rsidRDefault="00BF3DB1" w:rsidP="00BF3DB1">
      <w:pPr>
        <w:numPr>
          <w:ilvl w:val="0"/>
          <w:numId w:val="2"/>
        </w:numPr>
        <w:spacing w:after="5" w:line="266" w:lineRule="auto"/>
      </w:pPr>
      <w:r>
        <w:t>Het profiel kan gericht worden onder een hoek van 20°</w:t>
      </w:r>
    </w:p>
    <w:p w14:paraId="270B4A2E" w14:textId="01378375" w:rsidR="00BF3DB1" w:rsidRDefault="00BF3DB1" w:rsidP="00BF3DB1">
      <w:pPr>
        <w:numPr>
          <w:ilvl w:val="0"/>
          <w:numId w:val="2"/>
        </w:numPr>
        <w:spacing w:after="5" w:line="266" w:lineRule="auto"/>
      </w:pPr>
      <w:r>
        <w:t xml:space="preserve">Per veld kan </w:t>
      </w:r>
      <w:r w:rsidRPr="00BF3DB1">
        <w:rPr>
          <w:u w:val="single"/>
        </w:rPr>
        <w:t>één</w:t>
      </w:r>
      <w:r>
        <w:t xml:space="preserve"> doekondersteuning voorzien worden.</w:t>
      </w:r>
    </w:p>
    <w:p w14:paraId="4CA34366" w14:textId="77777777" w:rsidR="00C02AA2" w:rsidRDefault="00C02AA2" w:rsidP="00C02AA2">
      <w:pPr>
        <w:spacing w:after="5" w:line="266" w:lineRule="auto"/>
        <w:ind w:left="360"/>
      </w:pPr>
    </w:p>
    <w:p w14:paraId="4B192F98" w14:textId="77777777" w:rsidR="00C02AA2" w:rsidRDefault="00C02AA2" w:rsidP="00C02AA2">
      <w:pPr>
        <w:spacing w:after="237"/>
      </w:pPr>
      <w:r>
        <w:t xml:space="preserve">Bediening: </w:t>
      </w:r>
    </w:p>
    <w:p w14:paraId="2043AC7E" w14:textId="77777777" w:rsidR="00C02AA2" w:rsidRDefault="00C02AA2" w:rsidP="00C02AA2">
      <w:pPr>
        <w:ind w:left="180"/>
      </w:pPr>
      <w:r>
        <w:t xml:space="preserve">1. </w:t>
      </w:r>
      <w:proofErr w:type="spellStart"/>
      <w:r>
        <w:t>Dimbare</w:t>
      </w:r>
      <w:proofErr w:type="spellEnd"/>
      <w:r>
        <w:t xml:space="preserve"> IO bediening:</w:t>
      </w:r>
    </w:p>
    <w:p w14:paraId="5F3D222E" w14:textId="44C42D86" w:rsidR="00C02AA2" w:rsidRDefault="00C02AA2" w:rsidP="00C02AA2">
      <w:pPr>
        <w:pStyle w:val="Lijstalinea"/>
        <w:numPr>
          <w:ilvl w:val="0"/>
          <w:numId w:val="15"/>
        </w:numPr>
        <w:spacing w:after="237"/>
      </w:pPr>
      <w:r>
        <w:t xml:space="preserve">De </w:t>
      </w:r>
      <w:proofErr w:type="spellStart"/>
      <w:r>
        <w:t>dimbare</w:t>
      </w:r>
      <w:proofErr w:type="spellEnd"/>
      <w:r>
        <w:t xml:space="preserve"> verlichting is te bedienen met alle IO bedieningen. </w:t>
      </w:r>
    </w:p>
    <w:p w14:paraId="475538B2" w14:textId="77777777" w:rsidR="00C02AA2" w:rsidRDefault="00C02AA2" w:rsidP="00C02AA2">
      <w:pPr>
        <w:ind w:left="180"/>
      </w:pPr>
      <w:r>
        <w:t>2. RTS bediening:</w:t>
      </w:r>
    </w:p>
    <w:p w14:paraId="2B6CD36A" w14:textId="77777777" w:rsidR="00C02AA2" w:rsidRDefault="00C02AA2" w:rsidP="00C02AA2">
      <w:pPr>
        <w:pStyle w:val="Lijstalinea"/>
        <w:numPr>
          <w:ilvl w:val="0"/>
          <w:numId w:val="15"/>
        </w:numPr>
        <w:spacing w:after="237"/>
      </w:pPr>
      <w:r>
        <w:t xml:space="preserve">De verlichting is te bedienen met alle RTS bedieningen. </w:t>
      </w:r>
    </w:p>
    <w:p w14:paraId="08F75FAE" w14:textId="77777777" w:rsidR="00C02AA2" w:rsidRDefault="00C02AA2" w:rsidP="00C02AA2">
      <w:pPr>
        <w:ind w:left="180"/>
      </w:pPr>
      <w:r>
        <w:t>3. Zonder bediening:</w:t>
      </w:r>
    </w:p>
    <w:p w14:paraId="12784CC2" w14:textId="02047375" w:rsidR="00BF3DB1" w:rsidRPr="00921F9D" w:rsidRDefault="00C02AA2" w:rsidP="00921F9D">
      <w:pPr>
        <w:pStyle w:val="Lijstalinea"/>
        <w:numPr>
          <w:ilvl w:val="0"/>
          <w:numId w:val="15"/>
        </w:numPr>
      </w:pPr>
      <w:r>
        <w:t>Er is een voedingskabel voorzien die op een schakelaar kan aangesloten worden (schakelaar niet meegeleverd).</w:t>
      </w:r>
    </w:p>
    <w:p w14:paraId="12D95C28" w14:textId="77777777" w:rsidR="00921F9D" w:rsidRPr="00AB5CA0" w:rsidRDefault="00921F9D" w:rsidP="00921F9D">
      <w:pPr>
        <w:spacing w:after="0"/>
        <w:rPr>
          <w:rFonts w:cstheme="minorHAnsi"/>
          <w:b/>
          <w:color w:val="6DB744"/>
          <w:sz w:val="22"/>
          <w:szCs w:val="22"/>
          <w:lang w:val="nl-NL"/>
        </w:rPr>
      </w:pPr>
      <w:r w:rsidRPr="00AB5CA0">
        <w:rPr>
          <w:rFonts w:cstheme="minorHAnsi"/>
          <w:b/>
          <w:color w:val="6DB744"/>
          <w:sz w:val="22"/>
          <w:szCs w:val="22"/>
          <w:lang w:val="nl-NL"/>
        </w:rPr>
        <w:t xml:space="preserve">Windklasse                                                                                                                                                                                       </w:t>
      </w:r>
    </w:p>
    <w:p w14:paraId="37B118D6" w14:textId="1D29985A" w:rsidR="00921F9D" w:rsidRPr="00523831" w:rsidRDefault="00921F9D" w:rsidP="00921F9D">
      <w:pPr>
        <w:spacing w:after="0"/>
        <w:ind w:left="720"/>
        <w:rPr>
          <w:rFonts w:cstheme="minorHAnsi"/>
          <w:color w:val="auto"/>
          <w:szCs w:val="18"/>
          <w:lang w:val="nl"/>
        </w:rPr>
      </w:pPr>
      <w:r w:rsidRPr="00523831">
        <w:rPr>
          <w:rFonts w:cstheme="minorHAnsi"/>
          <w:color w:val="auto"/>
          <w:szCs w:val="18"/>
          <w:lang w:val="nl"/>
        </w:rPr>
        <w:t>Deze voldoen aan een windklasse 3 – EN13561. De verandazonwering moet gesloten worden bij windsnelhe</w:t>
      </w:r>
      <w:r w:rsidR="00BB656B">
        <w:rPr>
          <w:rFonts w:cstheme="minorHAnsi"/>
          <w:color w:val="auto"/>
          <w:szCs w:val="18"/>
          <w:lang w:val="nl"/>
        </w:rPr>
        <w:t xml:space="preserve">den boven </w:t>
      </w:r>
      <w:r w:rsidRPr="00523831">
        <w:rPr>
          <w:rFonts w:cstheme="minorHAnsi"/>
          <w:color w:val="auto"/>
          <w:szCs w:val="18"/>
          <w:lang w:val="nl"/>
        </w:rPr>
        <w:t>80 km/h.</w:t>
      </w:r>
    </w:p>
    <w:p w14:paraId="56DC0CB5" w14:textId="5938B888" w:rsidR="00690B29" w:rsidRDefault="00690B29">
      <w:pPr>
        <w:spacing w:after="0"/>
        <w:rPr>
          <w:rFonts w:cstheme="minorHAnsi"/>
          <w:bCs w:val="0"/>
          <w:color w:val="auto"/>
          <w:szCs w:val="18"/>
          <w:lang w:val="nl-NL"/>
        </w:rPr>
      </w:pPr>
      <w:r>
        <w:rPr>
          <w:rFonts w:cstheme="minorHAnsi"/>
          <w:bCs w:val="0"/>
          <w:color w:val="auto"/>
          <w:szCs w:val="18"/>
          <w:lang w:val="nl-NL"/>
        </w:rPr>
        <w:br w:type="page"/>
      </w:r>
    </w:p>
    <w:p w14:paraId="700C2680" w14:textId="77777777" w:rsidR="00921F9D" w:rsidRDefault="00921F9D" w:rsidP="003A0FC7">
      <w:pPr>
        <w:spacing w:after="0"/>
        <w:rPr>
          <w:rFonts w:cstheme="minorHAnsi"/>
          <w:bCs w:val="0"/>
          <w:color w:val="auto"/>
          <w:szCs w:val="18"/>
          <w:lang w:val="nl-NL"/>
        </w:rPr>
      </w:pPr>
    </w:p>
    <w:p w14:paraId="2F7083C3" w14:textId="3B8A6F2D" w:rsidR="004E26EF" w:rsidRDefault="004E26EF" w:rsidP="004E26EF">
      <w:pPr>
        <w:spacing w:after="0"/>
        <w:rPr>
          <w:rFonts w:cstheme="minorHAnsi"/>
          <w:b/>
          <w:color w:val="6DB744"/>
          <w:sz w:val="22"/>
          <w:szCs w:val="22"/>
          <w:lang w:val="nl-NL"/>
        </w:rPr>
      </w:pPr>
      <w:r>
        <w:rPr>
          <w:rFonts w:cstheme="minorHAnsi"/>
          <w:b/>
          <w:color w:val="6DB744"/>
          <w:sz w:val="22"/>
          <w:szCs w:val="22"/>
          <w:lang w:val="nl-NL"/>
        </w:rPr>
        <w:t>Kleur gestel</w:t>
      </w:r>
      <w:r w:rsidRPr="002B6A71">
        <w:rPr>
          <w:rFonts w:cstheme="minorHAnsi"/>
          <w:b/>
          <w:color w:val="6DB744"/>
          <w:sz w:val="22"/>
          <w:szCs w:val="22"/>
          <w:lang w:val="nl-NL"/>
        </w:rPr>
        <w:t xml:space="preserve">                                                                                                                                                                                       </w:t>
      </w:r>
    </w:p>
    <w:p w14:paraId="37F24C94" w14:textId="7FCE0393" w:rsid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t>Volgens RAL kleurenwaaier</w:t>
      </w:r>
    </w:p>
    <w:p w14:paraId="05367A51" w14:textId="77777777" w:rsidR="00690B29" w:rsidRDefault="00690B29" w:rsidP="004E26EF">
      <w:pPr>
        <w:spacing w:after="0"/>
        <w:rPr>
          <w:rFonts w:cstheme="minorHAnsi"/>
          <w:bCs w:val="0"/>
          <w:color w:val="auto"/>
          <w:szCs w:val="18"/>
          <w:lang w:val="nl-NL"/>
        </w:rPr>
      </w:pPr>
    </w:p>
    <w:p w14:paraId="65709B10" w14:textId="0087A9CA" w:rsidR="004E26EF" w:rsidRDefault="004E26EF" w:rsidP="004E26EF">
      <w:pPr>
        <w:spacing w:after="0"/>
        <w:rPr>
          <w:rFonts w:cstheme="minorHAnsi"/>
          <w:b/>
          <w:color w:val="6DB744"/>
          <w:sz w:val="22"/>
          <w:szCs w:val="22"/>
          <w:lang w:val="nl-NL"/>
        </w:rPr>
      </w:pPr>
      <w:r>
        <w:rPr>
          <w:rFonts w:cstheme="minorHAnsi"/>
          <w:b/>
          <w:color w:val="6DB744"/>
          <w:sz w:val="22"/>
          <w:szCs w:val="22"/>
          <w:lang w:val="nl-NL"/>
        </w:rPr>
        <w:t>Bevestigingsmaterialen</w:t>
      </w:r>
      <w:r w:rsidRPr="002B6A71">
        <w:rPr>
          <w:rFonts w:cstheme="minorHAnsi"/>
          <w:b/>
          <w:color w:val="6DB744"/>
          <w:sz w:val="22"/>
          <w:szCs w:val="22"/>
          <w:lang w:val="nl-NL"/>
        </w:rPr>
        <w:t xml:space="preserve">                                                                                                                                                     </w:t>
      </w:r>
    </w:p>
    <w:p w14:paraId="2BF991BA" w14:textId="214758EA" w:rsidR="004E26EF" w:rsidRP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Roestvrije bevestigingsmaterialen en toebehoren steeds inclusief.</w:t>
      </w:r>
    </w:p>
    <w:p w14:paraId="2AEF4337" w14:textId="77777777" w:rsidR="004E26EF" w:rsidRDefault="004E26EF" w:rsidP="004E26EF">
      <w:pPr>
        <w:spacing w:after="0"/>
        <w:rPr>
          <w:rFonts w:cstheme="minorHAnsi"/>
          <w:bCs w:val="0"/>
          <w:color w:val="auto"/>
          <w:szCs w:val="18"/>
          <w:lang w:val="nl-NL"/>
        </w:rPr>
      </w:pPr>
    </w:p>
    <w:p w14:paraId="6535C4C2" w14:textId="4E2B1D5D" w:rsidR="00BB656B" w:rsidRDefault="00BB656B" w:rsidP="00BB656B">
      <w:pPr>
        <w:spacing w:after="0"/>
        <w:rPr>
          <w:rFonts w:cstheme="minorHAnsi"/>
          <w:b/>
          <w:color w:val="6DB744"/>
          <w:sz w:val="22"/>
          <w:szCs w:val="22"/>
          <w:lang w:val="nl-NL"/>
        </w:rPr>
      </w:pPr>
      <w:r>
        <w:rPr>
          <w:rFonts w:cstheme="minorHAnsi"/>
          <w:b/>
          <w:color w:val="6DB744"/>
          <w:sz w:val="22"/>
          <w:szCs w:val="22"/>
          <w:lang w:val="nl-NL"/>
        </w:rPr>
        <w:t>Garantie</w:t>
      </w:r>
      <w:r w:rsidRPr="002B6A71">
        <w:rPr>
          <w:rFonts w:cstheme="minorHAnsi"/>
          <w:b/>
          <w:color w:val="6DB744"/>
          <w:sz w:val="22"/>
          <w:szCs w:val="22"/>
          <w:lang w:val="nl-NL"/>
        </w:rPr>
        <w:t xml:space="preserve">                                                                                                                                                                                       </w:t>
      </w:r>
    </w:p>
    <w:p w14:paraId="5ACA39F1" w14:textId="0CC2FB3E" w:rsidR="00BB656B" w:rsidRPr="004E26EF" w:rsidRDefault="00BB656B" w:rsidP="00BB656B">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5 jaar</w:t>
      </w:r>
      <w:r w:rsidR="00BB7B17">
        <w:rPr>
          <w:rFonts w:cstheme="minorHAnsi"/>
          <w:bCs w:val="0"/>
          <w:color w:val="auto"/>
          <w:szCs w:val="18"/>
          <w:lang w:val="nl-NL"/>
        </w:rPr>
        <w:t xml:space="preserve"> garantie bij normaal gebruik en regelmatig onderhoud.</w:t>
      </w:r>
    </w:p>
    <w:p w14:paraId="686426EA" w14:textId="77777777" w:rsidR="00BB656B" w:rsidRDefault="00BB656B" w:rsidP="004E26EF">
      <w:pPr>
        <w:spacing w:after="0"/>
        <w:rPr>
          <w:rFonts w:cstheme="minorHAnsi"/>
          <w:bCs w:val="0"/>
          <w:color w:val="auto"/>
          <w:szCs w:val="18"/>
          <w:lang w:val="nl-NL"/>
        </w:rPr>
      </w:pPr>
    </w:p>
    <w:p w14:paraId="168E5E14" w14:textId="6BB59299" w:rsidR="004E26EF" w:rsidRDefault="004E26EF" w:rsidP="004E26EF">
      <w:pPr>
        <w:spacing w:after="0"/>
        <w:rPr>
          <w:rFonts w:cstheme="minorHAnsi"/>
          <w:b/>
          <w:color w:val="6DB744"/>
          <w:sz w:val="22"/>
          <w:szCs w:val="22"/>
          <w:lang w:val="nl-NL"/>
        </w:rPr>
      </w:pPr>
      <w:r>
        <w:rPr>
          <w:rFonts w:cstheme="minorHAnsi"/>
          <w:b/>
          <w:color w:val="6DB744"/>
          <w:sz w:val="22"/>
          <w:szCs w:val="22"/>
          <w:lang w:val="nl-NL"/>
        </w:rPr>
        <w:t>Verpakking</w:t>
      </w:r>
      <w:r w:rsidRPr="002B6A71">
        <w:rPr>
          <w:rFonts w:cstheme="minorHAnsi"/>
          <w:b/>
          <w:color w:val="6DB744"/>
          <w:sz w:val="22"/>
          <w:szCs w:val="22"/>
          <w:lang w:val="nl-NL"/>
        </w:rPr>
        <w:t xml:space="preserve">                                                                                                                                                                                       </w:t>
      </w:r>
    </w:p>
    <w:p w14:paraId="5085C573" w14:textId="7E2E7DC0" w:rsidR="004E26EF" w:rsidRP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Alle zonweringen worden volledig verpakt in stevige kartonnen dozen.</w:t>
      </w:r>
    </w:p>
    <w:p w14:paraId="3264D659" w14:textId="77777777" w:rsidR="004C5AD1" w:rsidRPr="00D300E5" w:rsidRDefault="004C5AD1" w:rsidP="00AB5CA0">
      <w:pPr>
        <w:spacing w:after="0"/>
        <w:rPr>
          <w:rFonts w:cstheme="minorHAnsi"/>
          <w:b/>
          <w:color w:val="auto"/>
          <w:sz w:val="22"/>
          <w:szCs w:val="22"/>
          <w:lang w:val="nl-NL"/>
        </w:rPr>
      </w:pPr>
    </w:p>
    <w:sectPr w:rsidR="004C5AD1" w:rsidRPr="00D300E5" w:rsidSect="00AB5CA0">
      <w:headerReference w:type="default" r:id="rId13"/>
      <w:footerReference w:type="default" r:id="rId14"/>
      <w:headerReference w:type="first" r:id="rId15"/>
      <w:footerReference w:type="first" r:id="rId16"/>
      <w:pgSz w:w="11906" w:h="16838"/>
      <w:pgMar w:top="3120" w:right="1134" w:bottom="1985" w:left="1134" w:header="2268"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C99D1" w14:textId="77777777" w:rsidR="00565E93" w:rsidRDefault="00565E93" w:rsidP="00D7099A">
      <w:pPr>
        <w:spacing w:after="0"/>
      </w:pPr>
      <w:r>
        <w:separator/>
      </w:r>
    </w:p>
  </w:endnote>
  <w:endnote w:type="continuationSeparator" w:id="0">
    <w:p w14:paraId="50E244E7" w14:textId="77777777" w:rsidR="00565E93" w:rsidRDefault="00565E93"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ira Sans Book">
    <w:altName w:val="Calibri"/>
    <w:panose1 w:val="00000000000000000000"/>
    <w:charset w:val="00"/>
    <w:family w:val="swiss"/>
    <w:notTrueType/>
    <w:pitch w:val="variable"/>
    <w:sig w:usb0="600002FF" w:usb1="02000001" w:usb2="00000000" w:usb3="00000000" w:csb0="0000019F" w:csb1="00000000"/>
  </w:font>
  <w:font w:name="Fira Sans">
    <w:altName w:val="Calibri"/>
    <w:charset w:val="00"/>
    <w:family w:val="swiss"/>
    <w:pitch w:val="variable"/>
    <w:sig w:usb0="600002FF" w:usb1="00000001" w:usb2="00000000" w:usb3="00000000" w:csb0="0000019F" w:csb1="00000000"/>
  </w:font>
  <w:font w:name="Minion Pro">
    <w:panose1 w:val="02040503050306020203"/>
    <w:charset w:val="00"/>
    <w:family w:val="roman"/>
    <w:notTrueType/>
    <w:pitch w:val="variable"/>
    <w:sig w:usb0="60000287" w:usb1="00000001" w:usb2="00000000" w:usb3="00000000" w:csb0="0000019F" w:csb1="00000000"/>
  </w:font>
  <w:font w:name="Bree Rg">
    <w:altName w:val="Calibri"/>
    <w:panose1 w:val="00000000000000000000"/>
    <w:charset w:val="00"/>
    <w:family w:val="modern"/>
    <w:notTrueType/>
    <w:pitch w:val="variable"/>
    <w:sig w:usb0="A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5EEE" w14:textId="77777777" w:rsidR="0005694E" w:rsidRDefault="0005694E">
    <w:pPr>
      <w:pStyle w:val="Voettekst"/>
    </w:pPr>
    <w:r>
      <w:rPr>
        <w:noProof/>
      </w:rPr>
      <w:drawing>
        <wp:anchor distT="0" distB="0" distL="114300" distR="114300" simplePos="0" relativeHeight="251671552" behindDoc="1" locked="0" layoutInCell="1" allowOverlap="1" wp14:anchorId="7D385114" wp14:editId="748B6D24">
          <wp:simplePos x="0" y="0"/>
          <wp:positionH relativeFrom="page">
            <wp:align>left</wp:align>
          </wp:positionH>
          <wp:positionV relativeFrom="paragraph">
            <wp:posOffset>-762000</wp:posOffset>
          </wp:positionV>
          <wp:extent cx="7556500" cy="5773420"/>
          <wp:effectExtent l="0" t="0" r="6350" b="0"/>
          <wp:wrapNone/>
          <wp:docPr id="43691743" name="Afbeelding 43691743"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55179" name="Afbeelding 891255179" descr="Afbeelding met tekst, schermopname, Lettertype, ontwerp&#10;&#10;Automatisch gegenereerde beschrijving"/>
                  <pic:cNvPicPr/>
                </pic:nvPicPr>
                <pic:blipFill rotWithShape="1">
                  <a:blip r:embed="rId1">
                    <a:extLst>
                      <a:ext uri="{28A0092B-C50C-407E-A947-70E740481C1C}">
                        <a14:useLocalDpi xmlns:a14="http://schemas.microsoft.com/office/drawing/2010/main" val="0"/>
                      </a:ext>
                    </a:extLst>
                  </a:blip>
                  <a:srcRect l="-907" t="79490" r="907" b="-33507"/>
                  <a:stretch/>
                </pic:blipFill>
                <pic:spPr bwMode="auto">
                  <a:xfrm>
                    <a:off x="0" y="0"/>
                    <a:ext cx="7556500" cy="577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B3C7" w14:textId="77777777" w:rsidR="00066B67" w:rsidRDefault="0005694E" w:rsidP="00B05FD1">
    <w:pPr>
      <w:pStyle w:val="Voettekst"/>
      <w:ind w:right="360"/>
    </w:pPr>
    <w:r>
      <w:rPr>
        <w:noProof/>
      </w:rPr>
      <w:drawing>
        <wp:anchor distT="0" distB="0" distL="114300" distR="114300" simplePos="0" relativeHeight="251667456" behindDoc="1" locked="0" layoutInCell="1" allowOverlap="1" wp14:anchorId="566512DE" wp14:editId="7E91BEF6">
          <wp:simplePos x="0" y="0"/>
          <wp:positionH relativeFrom="page">
            <wp:align>right</wp:align>
          </wp:positionH>
          <wp:positionV relativeFrom="paragraph">
            <wp:posOffset>-685800</wp:posOffset>
          </wp:positionV>
          <wp:extent cx="7556500" cy="5773420"/>
          <wp:effectExtent l="0" t="0" r="6350" b="0"/>
          <wp:wrapNone/>
          <wp:docPr id="891255179" name="Afbeelding 891255179"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55179" name="Afbeelding 891255179" descr="Afbeelding met tekst, schermopname, Lettertype, ontwerp&#10;&#10;Automatisch gegenereerde beschrijving"/>
                  <pic:cNvPicPr/>
                </pic:nvPicPr>
                <pic:blipFill rotWithShape="1">
                  <a:blip r:embed="rId1">
                    <a:extLst>
                      <a:ext uri="{28A0092B-C50C-407E-A947-70E740481C1C}">
                        <a14:useLocalDpi xmlns:a14="http://schemas.microsoft.com/office/drawing/2010/main" val="0"/>
                      </a:ext>
                    </a:extLst>
                  </a:blip>
                  <a:srcRect l="-907" t="79490" r="907" b="-33507"/>
                  <a:stretch/>
                </pic:blipFill>
                <pic:spPr bwMode="auto">
                  <a:xfrm>
                    <a:off x="0" y="0"/>
                    <a:ext cx="7556500" cy="577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8381" w14:textId="77777777" w:rsidR="00565E93" w:rsidRDefault="00565E93" w:rsidP="00D7099A">
      <w:pPr>
        <w:spacing w:after="0"/>
      </w:pPr>
      <w:r>
        <w:separator/>
      </w:r>
    </w:p>
  </w:footnote>
  <w:footnote w:type="continuationSeparator" w:id="0">
    <w:p w14:paraId="1841B72B" w14:textId="77777777" w:rsidR="00565E93" w:rsidRDefault="00565E93"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0BDBBB8D"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07B6BD2F"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573138CB" wp14:editId="165CB27E">
          <wp:simplePos x="0" y="0"/>
          <wp:positionH relativeFrom="page">
            <wp:align>right</wp:align>
          </wp:positionH>
          <wp:positionV relativeFrom="page">
            <wp:posOffset>-635</wp:posOffset>
          </wp:positionV>
          <wp:extent cx="7557135" cy="1348740"/>
          <wp:effectExtent l="0" t="0" r="5715" b="3810"/>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rotWithShape="1">
                  <a:blip r:embed="rId1">
                    <a:extLst>
                      <a:ext uri="{28A0092B-C50C-407E-A947-70E740481C1C}">
                        <a14:useLocalDpi xmlns:a14="http://schemas.microsoft.com/office/drawing/2010/main" val="0"/>
                      </a:ext>
                    </a:extLst>
                  </a:blip>
                  <a:srcRect b="87383"/>
                  <a:stretch/>
                </pic:blipFill>
                <pic:spPr bwMode="auto">
                  <a:xfrm>
                    <a:off x="0" y="0"/>
                    <a:ext cx="7557873" cy="13488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D8DD" w14:textId="646B2608" w:rsidR="00835D98" w:rsidRDefault="00AB5CA0" w:rsidP="00AB5CA0">
    <w:pPr>
      <w:pStyle w:val="Koptekst"/>
      <w:tabs>
        <w:tab w:val="clear" w:pos="4513"/>
        <w:tab w:val="clear" w:pos="9026"/>
        <w:tab w:val="right" w:pos="9638"/>
      </w:tabs>
    </w:pPr>
    <w:r>
      <w:rPr>
        <w:noProof/>
      </w:rPr>
      <w:drawing>
        <wp:anchor distT="0" distB="0" distL="114300" distR="114300" simplePos="0" relativeHeight="251669504" behindDoc="1" locked="0" layoutInCell="1" allowOverlap="1" wp14:anchorId="23E6E81B" wp14:editId="7D9EFD82">
          <wp:simplePos x="0" y="0"/>
          <wp:positionH relativeFrom="page">
            <wp:align>right</wp:align>
          </wp:positionH>
          <wp:positionV relativeFrom="paragraph">
            <wp:posOffset>-1442720</wp:posOffset>
          </wp:positionV>
          <wp:extent cx="2788285" cy="2499360"/>
          <wp:effectExtent l="0" t="0" r="0" b="0"/>
          <wp:wrapNone/>
          <wp:docPr id="631226682" name="Afbeelding 631226682" descr="Afbeelding met tekst, schermopname, Lettertype, w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26682" name="Afbeelding 631226682" descr="Afbeelding met tekst, schermopname, Lettertype, wit&#10;&#10;Automatisch gegenereerde beschrijving"/>
                  <pic:cNvPicPr/>
                </pic:nvPicPr>
                <pic:blipFill rotWithShape="1">
                  <a:blip r:embed="rId1">
                    <a:extLst>
                      <a:ext uri="{28A0092B-C50C-407E-A947-70E740481C1C}">
                        <a14:useLocalDpi xmlns:a14="http://schemas.microsoft.com/office/drawing/2010/main" val="0"/>
                      </a:ext>
                    </a:extLst>
                  </a:blip>
                  <a:srcRect r="63093" b="76612"/>
                  <a:stretch/>
                </pic:blipFill>
                <pic:spPr bwMode="auto">
                  <a:xfrm>
                    <a:off x="0" y="0"/>
                    <a:ext cx="2788285"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2E3DCBA4" wp14:editId="06E11B0C">
          <wp:simplePos x="0" y="0"/>
          <wp:positionH relativeFrom="column">
            <wp:posOffset>-689610</wp:posOffset>
          </wp:positionH>
          <wp:positionV relativeFrom="paragraph">
            <wp:posOffset>-1442720</wp:posOffset>
          </wp:positionV>
          <wp:extent cx="2522220" cy="249936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
                    <a:extLst>
                      <a:ext uri="{28A0092B-C50C-407E-A947-70E740481C1C}">
                        <a14:useLocalDpi xmlns:a14="http://schemas.microsoft.com/office/drawing/2010/main" val="0"/>
                      </a:ext>
                    </a:extLst>
                  </a:blip>
                  <a:srcRect t="1" r="66622" b="76616"/>
                  <a:stretch/>
                </pic:blipFill>
                <pic:spPr bwMode="auto">
                  <a:xfrm>
                    <a:off x="0" y="0"/>
                    <a:ext cx="2522220"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2386">
      <w:rPr>
        <w:noProof/>
      </w:rPr>
      <mc:AlternateContent>
        <mc:Choice Requires="wps">
          <w:drawing>
            <wp:anchor distT="0" distB="0" distL="114300" distR="114300" simplePos="0" relativeHeight="251665408" behindDoc="0" locked="0" layoutInCell="1" allowOverlap="1" wp14:anchorId="6691EA33" wp14:editId="06D28C82">
              <wp:simplePos x="0" y="0"/>
              <wp:positionH relativeFrom="column">
                <wp:posOffset>-564515</wp:posOffset>
              </wp:positionH>
              <wp:positionV relativeFrom="paragraph">
                <wp:posOffset>-791413</wp:posOffset>
              </wp:positionV>
              <wp:extent cx="4309110" cy="1779905"/>
              <wp:effectExtent l="0" t="0" r="0" b="0"/>
              <wp:wrapTopAndBottom/>
              <wp:docPr id="11" name="Rectangle 11"/>
              <wp:cNvGraphicFramePr/>
              <a:graphic xmlns:a="http://schemas.openxmlformats.org/drawingml/2006/main">
                <a:graphicData uri="http://schemas.microsoft.com/office/word/2010/wordprocessingShape">
                  <wps:wsp>
                    <wps:cNvSpPr/>
                    <wps:spPr>
                      <a:xfrm>
                        <a:off x="0" y="0"/>
                        <a:ext cx="4309110" cy="17799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4F58B" id="Rectangle 11" o:spid="_x0000_s1026" style="position:absolute;margin-left:-44.45pt;margin-top:-62.3pt;width:339.3pt;height:14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" filled="f" stroked="f" strokeweight="1pt">
              <w10:wrap type="topAndBotto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4317F"/>
    <w:multiLevelType w:val="hybridMultilevel"/>
    <w:tmpl w:val="1312D584"/>
    <w:lvl w:ilvl="0" w:tplc="08130005">
      <w:start w:val="1"/>
      <w:numFmt w:val="bullet"/>
      <w:lvlText w:val=""/>
      <w:lvlJc w:val="left"/>
      <w:pPr>
        <w:ind w:left="2880" w:hanging="360"/>
      </w:pPr>
      <w:rPr>
        <w:rFonts w:ascii="Wingdings" w:hAnsi="Wingdings" w:hint="default"/>
      </w:rPr>
    </w:lvl>
    <w:lvl w:ilvl="1" w:tplc="08130003" w:tentative="1">
      <w:start w:val="1"/>
      <w:numFmt w:val="bullet"/>
      <w:lvlText w:val="o"/>
      <w:lvlJc w:val="left"/>
      <w:pPr>
        <w:ind w:left="3600" w:hanging="360"/>
      </w:pPr>
      <w:rPr>
        <w:rFonts w:ascii="Courier New" w:hAnsi="Courier New" w:cs="Courier New" w:hint="default"/>
      </w:rPr>
    </w:lvl>
    <w:lvl w:ilvl="2" w:tplc="08130005" w:tentative="1">
      <w:start w:val="1"/>
      <w:numFmt w:val="bullet"/>
      <w:lvlText w:val=""/>
      <w:lvlJc w:val="left"/>
      <w:pPr>
        <w:ind w:left="4320" w:hanging="360"/>
      </w:pPr>
      <w:rPr>
        <w:rFonts w:ascii="Wingdings" w:hAnsi="Wingdings" w:hint="default"/>
      </w:rPr>
    </w:lvl>
    <w:lvl w:ilvl="3" w:tplc="08130001" w:tentative="1">
      <w:start w:val="1"/>
      <w:numFmt w:val="bullet"/>
      <w:lvlText w:val=""/>
      <w:lvlJc w:val="left"/>
      <w:pPr>
        <w:ind w:left="5040" w:hanging="360"/>
      </w:pPr>
      <w:rPr>
        <w:rFonts w:ascii="Symbol" w:hAnsi="Symbol" w:hint="default"/>
      </w:rPr>
    </w:lvl>
    <w:lvl w:ilvl="4" w:tplc="08130003" w:tentative="1">
      <w:start w:val="1"/>
      <w:numFmt w:val="bullet"/>
      <w:lvlText w:val="o"/>
      <w:lvlJc w:val="left"/>
      <w:pPr>
        <w:ind w:left="5760" w:hanging="360"/>
      </w:pPr>
      <w:rPr>
        <w:rFonts w:ascii="Courier New" w:hAnsi="Courier New" w:cs="Courier New" w:hint="default"/>
      </w:rPr>
    </w:lvl>
    <w:lvl w:ilvl="5" w:tplc="08130005" w:tentative="1">
      <w:start w:val="1"/>
      <w:numFmt w:val="bullet"/>
      <w:lvlText w:val=""/>
      <w:lvlJc w:val="left"/>
      <w:pPr>
        <w:ind w:left="6480" w:hanging="360"/>
      </w:pPr>
      <w:rPr>
        <w:rFonts w:ascii="Wingdings" w:hAnsi="Wingdings" w:hint="default"/>
      </w:rPr>
    </w:lvl>
    <w:lvl w:ilvl="6" w:tplc="08130001" w:tentative="1">
      <w:start w:val="1"/>
      <w:numFmt w:val="bullet"/>
      <w:lvlText w:val=""/>
      <w:lvlJc w:val="left"/>
      <w:pPr>
        <w:ind w:left="7200" w:hanging="360"/>
      </w:pPr>
      <w:rPr>
        <w:rFonts w:ascii="Symbol" w:hAnsi="Symbol" w:hint="default"/>
      </w:rPr>
    </w:lvl>
    <w:lvl w:ilvl="7" w:tplc="08130003" w:tentative="1">
      <w:start w:val="1"/>
      <w:numFmt w:val="bullet"/>
      <w:lvlText w:val="o"/>
      <w:lvlJc w:val="left"/>
      <w:pPr>
        <w:ind w:left="7920" w:hanging="360"/>
      </w:pPr>
      <w:rPr>
        <w:rFonts w:ascii="Courier New" w:hAnsi="Courier New" w:cs="Courier New" w:hint="default"/>
      </w:rPr>
    </w:lvl>
    <w:lvl w:ilvl="8" w:tplc="08130005" w:tentative="1">
      <w:start w:val="1"/>
      <w:numFmt w:val="bullet"/>
      <w:lvlText w:val=""/>
      <w:lvlJc w:val="left"/>
      <w:pPr>
        <w:ind w:left="8640" w:hanging="360"/>
      </w:pPr>
      <w:rPr>
        <w:rFonts w:ascii="Wingdings" w:hAnsi="Wingdings" w:hint="default"/>
      </w:rPr>
    </w:lvl>
  </w:abstractNum>
  <w:abstractNum w:abstractNumId="1" w15:restartNumberingAfterBreak="0">
    <w:nsid w:val="0CE72FFA"/>
    <w:multiLevelType w:val="hybridMultilevel"/>
    <w:tmpl w:val="8F260C60"/>
    <w:lvl w:ilvl="0" w:tplc="4246E6CE">
      <w:start w:val="3"/>
      <w:numFmt w:val="decimal"/>
      <w:lvlText w:val="%1."/>
      <w:lvlJc w:val="left"/>
      <w:pPr>
        <w:ind w:left="2285"/>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08B8E4D8">
      <w:start w:val="1"/>
      <w:numFmt w:val="lowerLetter"/>
      <w:lvlText w:val="%2"/>
      <w:lvlJc w:val="left"/>
      <w:pPr>
        <w:ind w:left="10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AFCE18FA">
      <w:start w:val="1"/>
      <w:numFmt w:val="lowerRoman"/>
      <w:lvlText w:val="%3"/>
      <w:lvlJc w:val="left"/>
      <w:pPr>
        <w:ind w:left="18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7D72E538">
      <w:start w:val="1"/>
      <w:numFmt w:val="decimal"/>
      <w:lvlText w:val="%4"/>
      <w:lvlJc w:val="left"/>
      <w:pPr>
        <w:ind w:left="25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2ACC2610">
      <w:start w:val="1"/>
      <w:numFmt w:val="lowerLetter"/>
      <w:lvlText w:val="%5"/>
      <w:lvlJc w:val="left"/>
      <w:pPr>
        <w:ind w:left="32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970E7112">
      <w:start w:val="1"/>
      <w:numFmt w:val="lowerRoman"/>
      <w:lvlText w:val="%6"/>
      <w:lvlJc w:val="left"/>
      <w:pPr>
        <w:ind w:left="39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5C9E7CD2">
      <w:start w:val="1"/>
      <w:numFmt w:val="decimal"/>
      <w:lvlText w:val="%7"/>
      <w:lvlJc w:val="left"/>
      <w:pPr>
        <w:ind w:left="46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10A00D96">
      <w:start w:val="1"/>
      <w:numFmt w:val="lowerLetter"/>
      <w:lvlText w:val="%8"/>
      <w:lvlJc w:val="left"/>
      <w:pPr>
        <w:ind w:left="54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885A784E">
      <w:start w:val="1"/>
      <w:numFmt w:val="lowerRoman"/>
      <w:lvlText w:val="%9"/>
      <w:lvlJc w:val="left"/>
      <w:pPr>
        <w:ind w:left="61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107211F1"/>
    <w:multiLevelType w:val="hybridMultilevel"/>
    <w:tmpl w:val="E320E006"/>
    <w:lvl w:ilvl="0" w:tplc="05B67666">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93189032">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791A3A6A">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4A24C3B8">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1F349966">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83B05EC2">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8FF679BE">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E4B0EE54">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C9C080E8">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3" w15:restartNumberingAfterBreak="0">
    <w:nsid w:val="11C739AC"/>
    <w:multiLevelType w:val="hybridMultilevel"/>
    <w:tmpl w:val="51325668"/>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3A02813"/>
    <w:multiLevelType w:val="hybridMultilevel"/>
    <w:tmpl w:val="4F48DC7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162B3365"/>
    <w:multiLevelType w:val="hybridMultilevel"/>
    <w:tmpl w:val="C176602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16AF74CA"/>
    <w:multiLevelType w:val="hybridMultilevel"/>
    <w:tmpl w:val="88C0C80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1ED86C24"/>
    <w:multiLevelType w:val="hybridMultilevel"/>
    <w:tmpl w:val="CA884218"/>
    <w:lvl w:ilvl="0" w:tplc="F0FC755A">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68F4CA04">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99AC0622">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8812A35C">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A5869B14">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DCC89BDE">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160AE1A2">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98C65DB8">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B35673D4">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8" w15:restartNumberingAfterBreak="0">
    <w:nsid w:val="1F426342"/>
    <w:multiLevelType w:val="hybridMultilevel"/>
    <w:tmpl w:val="5D7E08AE"/>
    <w:lvl w:ilvl="0" w:tplc="08130005">
      <w:start w:val="1"/>
      <w:numFmt w:val="bullet"/>
      <w:lvlText w:val=""/>
      <w:lvlJc w:val="left"/>
      <w:pPr>
        <w:ind w:left="1800" w:hanging="360"/>
      </w:pPr>
      <w:rPr>
        <w:rFonts w:ascii="Wingdings" w:hAnsi="Wingdings"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9" w15:restartNumberingAfterBreak="0">
    <w:nsid w:val="2B837D62"/>
    <w:multiLevelType w:val="hybridMultilevel"/>
    <w:tmpl w:val="C5BAE73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2BB86EA2"/>
    <w:multiLevelType w:val="hybridMultilevel"/>
    <w:tmpl w:val="E3606004"/>
    <w:lvl w:ilvl="0" w:tplc="08130001">
      <w:start w:val="1"/>
      <w:numFmt w:val="bullet"/>
      <w:lvlText w:val=""/>
      <w:lvlJc w:val="left"/>
      <w:pPr>
        <w:ind w:left="900" w:hanging="360"/>
      </w:pPr>
      <w:rPr>
        <w:rFonts w:ascii="Symbol" w:hAnsi="Symbol" w:hint="default"/>
      </w:rPr>
    </w:lvl>
    <w:lvl w:ilvl="1" w:tplc="08130003" w:tentative="1">
      <w:start w:val="1"/>
      <w:numFmt w:val="bullet"/>
      <w:lvlText w:val="o"/>
      <w:lvlJc w:val="left"/>
      <w:pPr>
        <w:ind w:left="1620" w:hanging="360"/>
      </w:pPr>
      <w:rPr>
        <w:rFonts w:ascii="Courier New" w:hAnsi="Courier New" w:cs="Courier New" w:hint="default"/>
      </w:rPr>
    </w:lvl>
    <w:lvl w:ilvl="2" w:tplc="08130005" w:tentative="1">
      <w:start w:val="1"/>
      <w:numFmt w:val="bullet"/>
      <w:lvlText w:val=""/>
      <w:lvlJc w:val="left"/>
      <w:pPr>
        <w:ind w:left="2340" w:hanging="360"/>
      </w:pPr>
      <w:rPr>
        <w:rFonts w:ascii="Wingdings" w:hAnsi="Wingdings" w:hint="default"/>
      </w:rPr>
    </w:lvl>
    <w:lvl w:ilvl="3" w:tplc="08130001" w:tentative="1">
      <w:start w:val="1"/>
      <w:numFmt w:val="bullet"/>
      <w:lvlText w:val=""/>
      <w:lvlJc w:val="left"/>
      <w:pPr>
        <w:ind w:left="3060" w:hanging="360"/>
      </w:pPr>
      <w:rPr>
        <w:rFonts w:ascii="Symbol" w:hAnsi="Symbol" w:hint="default"/>
      </w:rPr>
    </w:lvl>
    <w:lvl w:ilvl="4" w:tplc="08130003" w:tentative="1">
      <w:start w:val="1"/>
      <w:numFmt w:val="bullet"/>
      <w:lvlText w:val="o"/>
      <w:lvlJc w:val="left"/>
      <w:pPr>
        <w:ind w:left="3780" w:hanging="360"/>
      </w:pPr>
      <w:rPr>
        <w:rFonts w:ascii="Courier New" w:hAnsi="Courier New" w:cs="Courier New" w:hint="default"/>
      </w:rPr>
    </w:lvl>
    <w:lvl w:ilvl="5" w:tplc="08130005" w:tentative="1">
      <w:start w:val="1"/>
      <w:numFmt w:val="bullet"/>
      <w:lvlText w:val=""/>
      <w:lvlJc w:val="left"/>
      <w:pPr>
        <w:ind w:left="4500" w:hanging="360"/>
      </w:pPr>
      <w:rPr>
        <w:rFonts w:ascii="Wingdings" w:hAnsi="Wingdings" w:hint="default"/>
      </w:rPr>
    </w:lvl>
    <w:lvl w:ilvl="6" w:tplc="08130001" w:tentative="1">
      <w:start w:val="1"/>
      <w:numFmt w:val="bullet"/>
      <w:lvlText w:val=""/>
      <w:lvlJc w:val="left"/>
      <w:pPr>
        <w:ind w:left="5220" w:hanging="360"/>
      </w:pPr>
      <w:rPr>
        <w:rFonts w:ascii="Symbol" w:hAnsi="Symbol" w:hint="default"/>
      </w:rPr>
    </w:lvl>
    <w:lvl w:ilvl="7" w:tplc="08130003" w:tentative="1">
      <w:start w:val="1"/>
      <w:numFmt w:val="bullet"/>
      <w:lvlText w:val="o"/>
      <w:lvlJc w:val="left"/>
      <w:pPr>
        <w:ind w:left="5940" w:hanging="360"/>
      </w:pPr>
      <w:rPr>
        <w:rFonts w:ascii="Courier New" w:hAnsi="Courier New" w:cs="Courier New" w:hint="default"/>
      </w:rPr>
    </w:lvl>
    <w:lvl w:ilvl="8" w:tplc="08130005" w:tentative="1">
      <w:start w:val="1"/>
      <w:numFmt w:val="bullet"/>
      <w:lvlText w:val=""/>
      <w:lvlJc w:val="left"/>
      <w:pPr>
        <w:ind w:left="6660" w:hanging="360"/>
      </w:pPr>
      <w:rPr>
        <w:rFonts w:ascii="Wingdings" w:hAnsi="Wingdings" w:hint="default"/>
      </w:rPr>
    </w:lvl>
  </w:abstractNum>
  <w:abstractNum w:abstractNumId="11" w15:restartNumberingAfterBreak="0">
    <w:nsid w:val="30C004C3"/>
    <w:multiLevelType w:val="hybridMultilevel"/>
    <w:tmpl w:val="B2F6011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35CB5A27"/>
    <w:multiLevelType w:val="hybridMultilevel"/>
    <w:tmpl w:val="959035E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3" w15:restartNumberingAfterBreak="0">
    <w:nsid w:val="3B4E6B77"/>
    <w:multiLevelType w:val="hybridMultilevel"/>
    <w:tmpl w:val="EEA24BAA"/>
    <w:lvl w:ilvl="0" w:tplc="08130005">
      <w:start w:val="1"/>
      <w:numFmt w:val="bullet"/>
      <w:lvlText w:val=""/>
      <w:lvlJc w:val="left"/>
      <w:pPr>
        <w:ind w:left="1800" w:hanging="360"/>
      </w:pPr>
      <w:rPr>
        <w:rFonts w:ascii="Wingdings" w:hAnsi="Wingdings"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4" w15:restartNumberingAfterBreak="0">
    <w:nsid w:val="482E4E3E"/>
    <w:multiLevelType w:val="hybridMultilevel"/>
    <w:tmpl w:val="AACCE74E"/>
    <w:lvl w:ilvl="0" w:tplc="CE1C902E">
      <w:numFmt w:val="bullet"/>
      <w:lvlText w:val="-"/>
      <w:lvlJc w:val="left"/>
      <w:pPr>
        <w:ind w:left="720" w:hanging="360"/>
      </w:pPr>
      <w:rPr>
        <w:rFonts w:ascii="Calibri" w:eastAsiaTheme="minorHAnsi" w:hAnsi="Calibri" w:cs="Calibri" w:hint="default"/>
        <w:b w:val="0"/>
        <w:color w:val="00000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DF85E39"/>
    <w:multiLevelType w:val="hybridMultilevel"/>
    <w:tmpl w:val="1A2EB70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5B465952"/>
    <w:multiLevelType w:val="hybridMultilevel"/>
    <w:tmpl w:val="BF66415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5F8C3A5B"/>
    <w:multiLevelType w:val="hybridMultilevel"/>
    <w:tmpl w:val="22C2EFA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8" w15:restartNumberingAfterBreak="0">
    <w:nsid w:val="656D4AB1"/>
    <w:multiLevelType w:val="hybridMultilevel"/>
    <w:tmpl w:val="6234E95E"/>
    <w:lvl w:ilvl="0" w:tplc="46FCA11E">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881AE3C4">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9C7231F8">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7E74C8B6">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854C2938">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C1B60732">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82208A2E">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956CBA14">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2DC89E28">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19"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abstractNum w:abstractNumId="20" w15:restartNumberingAfterBreak="0">
    <w:nsid w:val="68901EF9"/>
    <w:multiLevelType w:val="hybridMultilevel"/>
    <w:tmpl w:val="DFE4BC38"/>
    <w:lvl w:ilvl="0" w:tplc="08130005">
      <w:start w:val="1"/>
      <w:numFmt w:val="bullet"/>
      <w:lvlText w:val=""/>
      <w:lvlJc w:val="left"/>
      <w:pPr>
        <w:ind w:left="1800" w:hanging="360"/>
      </w:pPr>
      <w:rPr>
        <w:rFonts w:ascii="Wingdings" w:hAnsi="Wingdings"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1" w15:restartNumberingAfterBreak="0">
    <w:nsid w:val="6AD6738A"/>
    <w:multiLevelType w:val="hybridMultilevel"/>
    <w:tmpl w:val="60B46B3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388914039">
    <w:abstractNumId w:val="19"/>
  </w:num>
  <w:num w:numId="2" w16cid:durableId="1705907917">
    <w:abstractNumId w:val="14"/>
  </w:num>
  <w:num w:numId="3" w16cid:durableId="513806844">
    <w:abstractNumId w:val="11"/>
  </w:num>
  <w:num w:numId="4" w16cid:durableId="908272320">
    <w:abstractNumId w:val="16"/>
  </w:num>
  <w:num w:numId="5" w16cid:durableId="629019680">
    <w:abstractNumId w:val="12"/>
  </w:num>
  <w:num w:numId="6" w16cid:durableId="1643731617">
    <w:abstractNumId w:val="6"/>
  </w:num>
  <w:num w:numId="7" w16cid:durableId="638651099">
    <w:abstractNumId w:val="5"/>
  </w:num>
  <w:num w:numId="8" w16cid:durableId="313729781">
    <w:abstractNumId w:val="15"/>
  </w:num>
  <w:num w:numId="9" w16cid:durableId="1519928910">
    <w:abstractNumId w:val="17"/>
  </w:num>
  <w:num w:numId="10" w16cid:durableId="468478532">
    <w:abstractNumId w:val="3"/>
  </w:num>
  <w:num w:numId="11" w16cid:durableId="432094035">
    <w:abstractNumId w:val="9"/>
  </w:num>
  <w:num w:numId="12" w16cid:durableId="1367219054">
    <w:abstractNumId w:val="1"/>
  </w:num>
  <w:num w:numId="13" w16cid:durableId="398865816">
    <w:abstractNumId w:val="2"/>
  </w:num>
  <w:num w:numId="14" w16cid:durableId="1909881394">
    <w:abstractNumId w:val="18"/>
  </w:num>
  <w:num w:numId="15" w16cid:durableId="237710289">
    <w:abstractNumId w:val="10"/>
  </w:num>
  <w:num w:numId="16" w16cid:durableId="1784493489">
    <w:abstractNumId w:val="7"/>
  </w:num>
  <w:num w:numId="17" w16cid:durableId="1961257224">
    <w:abstractNumId w:val="4"/>
  </w:num>
  <w:num w:numId="18" w16cid:durableId="2115008565">
    <w:abstractNumId w:val="21"/>
  </w:num>
  <w:num w:numId="19" w16cid:durableId="296885486">
    <w:abstractNumId w:val="0"/>
  </w:num>
  <w:num w:numId="20" w16cid:durableId="1918006061">
    <w:abstractNumId w:val="20"/>
  </w:num>
  <w:num w:numId="21" w16cid:durableId="907349377">
    <w:abstractNumId w:val="13"/>
  </w:num>
  <w:num w:numId="22" w16cid:durableId="1453198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571"/>
    <w:rsid w:val="0003223C"/>
    <w:rsid w:val="000469DA"/>
    <w:rsid w:val="0005694E"/>
    <w:rsid w:val="00056BE5"/>
    <w:rsid w:val="00066B67"/>
    <w:rsid w:val="0007792F"/>
    <w:rsid w:val="00093FEC"/>
    <w:rsid w:val="000B1670"/>
    <w:rsid w:val="000D62CC"/>
    <w:rsid w:val="001060DF"/>
    <w:rsid w:val="001404D2"/>
    <w:rsid w:val="00187631"/>
    <w:rsid w:val="001B1348"/>
    <w:rsid w:val="001B517A"/>
    <w:rsid w:val="00212BFE"/>
    <w:rsid w:val="00244B7C"/>
    <w:rsid w:val="00256CFF"/>
    <w:rsid w:val="002673A0"/>
    <w:rsid w:val="00273CC4"/>
    <w:rsid w:val="00300485"/>
    <w:rsid w:val="003330BB"/>
    <w:rsid w:val="00371DD0"/>
    <w:rsid w:val="00397B8D"/>
    <w:rsid w:val="003A0FC7"/>
    <w:rsid w:val="003B7B1F"/>
    <w:rsid w:val="00402E09"/>
    <w:rsid w:val="00404467"/>
    <w:rsid w:val="00415F7C"/>
    <w:rsid w:val="004565B9"/>
    <w:rsid w:val="0045725A"/>
    <w:rsid w:val="004957A1"/>
    <w:rsid w:val="004B7161"/>
    <w:rsid w:val="004C2C56"/>
    <w:rsid w:val="004C5AD1"/>
    <w:rsid w:val="004D337A"/>
    <w:rsid w:val="004E26EF"/>
    <w:rsid w:val="004F1BA0"/>
    <w:rsid w:val="00523831"/>
    <w:rsid w:val="0056097B"/>
    <w:rsid w:val="00565E93"/>
    <w:rsid w:val="00583FC4"/>
    <w:rsid w:val="00591217"/>
    <w:rsid w:val="005B4247"/>
    <w:rsid w:val="005C5794"/>
    <w:rsid w:val="005C6CE9"/>
    <w:rsid w:val="006066D0"/>
    <w:rsid w:val="00690B29"/>
    <w:rsid w:val="006B2386"/>
    <w:rsid w:val="006D7EFF"/>
    <w:rsid w:val="00767197"/>
    <w:rsid w:val="00785088"/>
    <w:rsid w:val="007873C4"/>
    <w:rsid w:val="007A085D"/>
    <w:rsid w:val="007A2BE7"/>
    <w:rsid w:val="007B7396"/>
    <w:rsid w:val="007E0E2F"/>
    <w:rsid w:val="0080174B"/>
    <w:rsid w:val="0081785A"/>
    <w:rsid w:val="00835D98"/>
    <w:rsid w:val="0084451E"/>
    <w:rsid w:val="0085396B"/>
    <w:rsid w:val="00874FE8"/>
    <w:rsid w:val="0087608E"/>
    <w:rsid w:val="008A42A2"/>
    <w:rsid w:val="008D5C0C"/>
    <w:rsid w:val="008E425A"/>
    <w:rsid w:val="008F0B36"/>
    <w:rsid w:val="009073D9"/>
    <w:rsid w:val="00921F9D"/>
    <w:rsid w:val="00950D87"/>
    <w:rsid w:val="0096508E"/>
    <w:rsid w:val="009850F6"/>
    <w:rsid w:val="009B5FFC"/>
    <w:rsid w:val="009E278A"/>
    <w:rsid w:val="00A04307"/>
    <w:rsid w:val="00A3121C"/>
    <w:rsid w:val="00A72142"/>
    <w:rsid w:val="00AB5CA0"/>
    <w:rsid w:val="00AD3025"/>
    <w:rsid w:val="00B00571"/>
    <w:rsid w:val="00B05FD1"/>
    <w:rsid w:val="00B25828"/>
    <w:rsid w:val="00B81244"/>
    <w:rsid w:val="00BB656B"/>
    <w:rsid w:val="00BB7B17"/>
    <w:rsid w:val="00BC2F65"/>
    <w:rsid w:val="00BF35F9"/>
    <w:rsid w:val="00BF3DB1"/>
    <w:rsid w:val="00C02AA2"/>
    <w:rsid w:val="00C57EEA"/>
    <w:rsid w:val="00CE27A3"/>
    <w:rsid w:val="00CF155C"/>
    <w:rsid w:val="00D246E9"/>
    <w:rsid w:val="00D300E5"/>
    <w:rsid w:val="00D36E84"/>
    <w:rsid w:val="00D41E80"/>
    <w:rsid w:val="00D45744"/>
    <w:rsid w:val="00D54D21"/>
    <w:rsid w:val="00D7099A"/>
    <w:rsid w:val="00DC1AEA"/>
    <w:rsid w:val="00DD2BB3"/>
    <w:rsid w:val="00DE0876"/>
    <w:rsid w:val="00DF2E91"/>
    <w:rsid w:val="00E44000"/>
    <w:rsid w:val="00E76F68"/>
    <w:rsid w:val="00E80D3C"/>
    <w:rsid w:val="00E9569E"/>
    <w:rsid w:val="00EE044B"/>
    <w:rsid w:val="00EF0E88"/>
    <w:rsid w:val="00F101A7"/>
    <w:rsid w:val="00F47B4D"/>
    <w:rsid w:val="00F971B8"/>
    <w:rsid w:val="00FA6595"/>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5C511"/>
  <w15:chartTrackingRefBased/>
  <w15:docId w15:val="{3F419F86-BCA4-4BD9-95ED-A5CFF6B7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B1670"/>
    <w:pPr>
      <w:spacing w:after="120"/>
    </w:pPr>
    <w:rPr>
      <w:rFonts w:asciiTheme="minorHAnsi" w:hAnsiTheme="minorHAnsi"/>
      <w:sz w:val="18"/>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lang w:val="en-US"/>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val="0"/>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val="0"/>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E76F68"/>
    <w:pPr>
      <w:ind w:left="720"/>
      <w:contextualSpacing/>
    </w:pPr>
  </w:style>
  <w:style w:type="table" w:customStyle="1" w:styleId="TableGrid">
    <w:name w:val="TableGrid"/>
    <w:rsid w:val="0003223C"/>
    <w:rPr>
      <w:rFonts w:asciiTheme="minorHAnsi" w:eastAsiaTheme="minorEastAsia" w:hAnsiTheme="minorHAnsi" w:cstheme="minorBidi"/>
      <w:bCs w:val="0"/>
      <w:color w:val="auto"/>
      <w:kern w:val="2"/>
      <w:sz w:val="24"/>
      <w:szCs w:val="24"/>
      <w:lang w:eastAsia="nl-BE"/>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22552">
      <w:bodyDiv w:val="1"/>
      <w:marLeft w:val="0"/>
      <w:marRight w:val="0"/>
      <w:marTop w:val="0"/>
      <w:marBottom w:val="0"/>
      <w:divBdr>
        <w:top w:val="none" w:sz="0" w:space="0" w:color="auto"/>
        <w:left w:val="none" w:sz="0" w:space="0" w:color="auto"/>
        <w:bottom w:val="none" w:sz="0" w:space="0" w:color="auto"/>
        <w:right w:val="none" w:sz="0" w:space="0" w:color="auto"/>
      </w:divBdr>
    </w:div>
    <w:div w:id="66270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H:\Marketing\23.%20Huisstijl\Harol_Word_Templates_Briefpapier_2023\gegevens-zonderfacturatie\Harol22-WBINC_letterhead_A4_001-TEMPLATE-HarolBelgie_zonderFacturati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D5501AA5-5277-4EB2-A96C-BE6C3B29F149}">
  <ds:schemaRefs>
    <ds:schemaRef ds:uri="http://schemas.microsoft.com/sharepoint/v3/contenttype/forms"/>
  </ds:schemaRefs>
</ds:datastoreItem>
</file>

<file path=customXml/itemProps2.xml><?xml version="1.0" encoding="utf-8"?>
<ds:datastoreItem xmlns:ds="http://schemas.openxmlformats.org/officeDocument/2006/customXml" ds:itemID="{7DE95F8A-9C5B-4ACD-BE16-D0BBA956F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82BD0E-FC7C-0445-9217-AC5EA9C424C2}">
  <ds:schemaRefs>
    <ds:schemaRef ds:uri="http://schemas.openxmlformats.org/officeDocument/2006/bibliography"/>
  </ds:schemaRefs>
</ds:datastoreItem>
</file>

<file path=customXml/itemProps4.xml><?xml version="1.0" encoding="utf-8"?>
<ds:datastoreItem xmlns:ds="http://schemas.openxmlformats.org/officeDocument/2006/customXml" ds:itemID="{DE5FF230-7737-4859-B5D9-115847C09AF3}">
  <ds:schemaRefs>
    <ds:schemaRef ds:uri="http://schemas.microsoft.com/office/2006/metadata/properties"/>
    <ds:schemaRef ds:uri="http://schemas.microsoft.com/office/infopath/2007/PartnerControls"/>
    <ds:schemaRef ds:uri="3e92929a-b3cc-4863-bcf2-ba9363c0afc3"/>
  </ds:schemaRefs>
</ds:datastoreItem>
</file>

<file path=docProps/app.xml><?xml version="1.0" encoding="utf-8"?>
<Properties xmlns="http://schemas.openxmlformats.org/officeDocument/2006/extended-properties" xmlns:vt="http://schemas.openxmlformats.org/officeDocument/2006/docPropsVTypes">
  <Template>Harol22-WBINC_letterhead_A4_001-TEMPLATE-HarolBelgie_zonderFacturatie.dotx</Template>
  <TotalTime>350</TotalTime>
  <Pages>8</Pages>
  <Words>2508</Words>
  <Characters>13798</Characters>
  <Application>Microsoft Office Word</Application>
  <DocSecurity>0</DocSecurity>
  <Lines>114</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Kempeneers</dc:creator>
  <cp:keywords/>
  <dc:description/>
  <cp:lastModifiedBy>Dieter Deckers</cp:lastModifiedBy>
  <cp:revision>25</cp:revision>
  <dcterms:created xsi:type="dcterms:W3CDTF">2024-04-17T11:03:00Z</dcterms:created>
  <dcterms:modified xsi:type="dcterms:W3CDTF">2024-04-18T11:50:00Z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