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31AD" w14:textId="4C62BDB4" w:rsidR="00AB5CA0" w:rsidRDefault="00AB5CA0" w:rsidP="00AB5CA0">
      <w:pPr>
        <w:spacing w:after="0"/>
        <w:rPr>
          <w:rFonts w:cstheme="minorHAnsi"/>
          <w:b/>
          <w:color w:val="000000" w:themeColor="text1"/>
          <w:sz w:val="22"/>
          <w:szCs w:val="22"/>
          <w:lang w:val="nl-NL"/>
        </w:rPr>
      </w:pPr>
    </w:p>
    <w:p w14:paraId="6F496222" w14:textId="017D5BE5" w:rsidR="00AB5CA0" w:rsidRDefault="00AB5CA0" w:rsidP="00AB5CA0">
      <w:pPr>
        <w:spacing w:after="0"/>
        <w:rPr>
          <w:rFonts w:cstheme="minorHAnsi"/>
          <w:b/>
          <w:color w:val="71BF44"/>
          <w:sz w:val="22"/>
          <w:szCs w:val="22"/>
          <w:lang w:val="nl-NL"/>
        </w:rPr>
      </w:pPr>
    </w:p>
    <w:p w14:paraId="1754BFF8" w14:textId="6E1E6A1F" w:rsidR="0005694E" w:rsidRPr="00AB5CA0" w:rsidRDefault="0005694E" w:rsidP="00AB5CA0">
      <w:pPr>
        <w:spacing w:after="0"/>
        <w:rPr>
          <w:rFonts w:cstheme="minorHAnsi"/>
          <w:b/>
          <w:noProof/>
          <w:color w:val="71BF44"/>
          <w:sz w:val="22"/>
          <w:szCs w:val="22"/>
        </w:rPr>
      </w:pPr>
      <w:r w:rsidRPr="00AB5CA0">
        <w:rPr>
          <w:rFonts w:cstheme="minorHAnsi"/>
          <w:b/>
          <w:color w:val="71BF44"/>
          <w:sz w:val="22"/>
          <w:szCs w:val="22"/>
          <w:lang w:val="nl-NL"/>
        </w:rPr>
        <w:t>BESTEKTEKST OMSCHRIJVING</w:t>
      </w:r>
      <w:r w:rsidRPr="00AB5CA0">
        <w:rPr>
          <w:rFonts w:cstheme="minorHAnsi"/>
          <w:b/>
          <w:noProof/>
          <w:color w:val="71BF44"/>
          <w:sz w:val="22"/>
          <w:szCs w:val="22"/>
        </w:rPr>
        <w:t xml:space="preserve"> </w:t>
      </w:r>
      <w:r w:rsidR="00AB5CA0" w:rsidRPr="00AB5CA0">
        <w:rPr>
          <w:rFonts w:cstheme="minorHAnsi"/>
          <w:b/>
          <w:noProof/>
          <w:color w:val="71BF44"/>
          <w:sz w:val="22"/>
          <w:szCs w:val="22"/>
        </w:rPr>
        <w:t>– Editie juli 2023</w:t>
      </w:r>
    </w:p>
    <w:p w14:paraId="1EF01E3E" w14:textId="413B097A" w:rsidR="00AB5CA0" w:rsidRPr="00AB5CA0" w:rsidRDefault="008A42A2" w:rsidP="00AB5CA0">
      <w:pPr>
        <w:spacing w:after="0"/>
        <w:rPr>
          <w:rFonts w:cstheme="minorHAnsi"/>
          <w:b/>
          <w:bCs w:val="0"/>
          <w:color w:val="000000" w:themeColor="text1"/>
          <w:sz w:val="22"/>
          <w:szCs w:val="22"/>
          <w:lang w:val="nl-NL"/>
        </w:rPr>
      </w:pPr>
      <w:r w:rsidRPr="002C44F9">
        <w:rPr>
          <w:rFonts w:ascii="Fira Sans" w:hAnsi="Fira Sans"/>
          <w:b/>
          <w:noProof/>
          <w:lang w:val="nl-NL"/>
        </w:rPr>
        <w:drawing>
          <wp:anchor distT="0" distB="0" distL="114300" distR="114300" simplePos="0" relativeHeight="251659264" behindDoc="1" locked="0" layoutInCell="1" allowOverlap="1" wp14:anchorId="5364A393" wp14:editId="1AB2096A">
            <wp:simplePos x="0" y="0"/>
            <wp:positionH relativeFrom="margin">
              <wp:posOffset>4676140</wp:posOffset>
            </wp:positionH>
            <wp:positionV relativeFrom="margin">
              <wp:posOffset>532765</wp:posOffset>
            </wp:positionV>
            <wp:extent cx="1809115" cy="1534795"/>
            <wp:effectExtent l="19050" t="19050" r="19685" b="27305"/>
            <wp:wrapNone/>
            <wp:docPr id="1" name="Afbeelding 1" descr="Afbeelding met gebouw, klok, buitenshui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ebouw, klok, buitenshuis, ontwerp&#10;&#10;Automatisch gegenereerde beschrijving"/>
                    <pic:cNvPicPr/>
                  </pic:nvPicPr>
                  <pic:blipFill rotWithShape="1">
                    <a:blip r:embed="rId8" cstate="print">
                      <a:extLst>
                        <a:ext uri="{28A0092B-C50C-407E-A947-70E740481C1C}">
                          <a14:useLocalDpi xmlns:a14="http://schemas.microsoft.com/office/drawing/2010/main" val="0"/>
                        </a:ext>
                      </a:extLst>
                    </a:blip>
                    <a:srcRect l="21091" b="10609"/>
                    <a:stretch/>
                  </pic:blipFill>
                  <pic:spPr bwMode="auto">
                    <a:xfrm>
                      <a:off x="0" y="0"/>
                      <a:ext cx="1809115" cy="15347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A21EA9" w14:textId="77777777" w:rsidR="008A42A2" w:rsidRDefault="008A42A2" w:rsidP="00AB5CA0">
      <w:pPr>
        <w:spacing w:after="0"/>
        <w:rPr>
          <w:rFonts w:ascii="Bree Rg" w:hAnsi="Bree Rg" w:cstheme="minorHAnsi"/>
          <w:b/>
          <w:bCs w:val="0"/>
          <w:color w:val="000000" w:themeColor="text1"/>
          <w:sz w:val="60"/>
          <w:szCs w:val="60"/>
          <w:lang w:val="nl-NL"/>
        </w:rPr>
      </w:pPr>
    </w:p>
    <w:p w14:paraId="29553E79" w14:textId="0DC18F46" w:rsidR="0005694E" w:rsidRPr="00AB5CA0" w:rsidRDefault="0005694E" w:rsidP="00AB5CA0">
      <w:pPr>
        <w:spacing w:after="0"/>
        <w:rPr>
          <w:rFonts w:cstheme="minorHAnsi"/>
          <w:b/>
          <w:bCs w:val="0"/>
          <w:sz w:val="28"/>
          <w:szCs w:val="28"/>
          <w:lang w:val="nl-NL"/>
        </w:rPr>
      </w:pPr>
      <w:proofErr w:type="spellStart"/>
      <w:r w:rsidRPr="00AB5CA0">
        <w:rPr>
          <w:rFonts w:ascii="Bree Rg" w:hAnsi="Bree Rg" w:cstheme="minorHAnsi"/>
          <w:b/>
          <w:bCs w:val="0"/>
          <w:color w:val="000000" w:themeColor="text1"/>
          <w:sz w:val="60"/>
          <w:szCs w:val="60"/>
          <w:lang w:val="nl-NL"/>
        </w:rPr>
        <w:t>Coolscreen</w:t>
      </w:r>
      <w:proofErr w:type="spellEnd"/>
      <w:r w:rsidRPr="00AB5CA0">
        <w:rPr>
          <w:rFonts w:ascii="Bree Rg" w:hAnsi="Bree Rg" w:cstheme="minorHAnsi"/>
          <w:b/>
          <w:bCs w:val="0"/>
          <w:color w:val="000000" w:themeColor="text1"/>
          <w:sz w:val="60"/>
          <w:szCs w:val="60"/>
          <w:lang w:val="nl-NL"/>
        </w:rPr>
        <w:t xml:space="preserve"> 8</w:t>
      </w:r>
      <w:r w:rsidRPr="00AB5CA0">
        <w:rPr>
          <w:rFonts w:cstheme="minorHAnsi"/>
          <w:i/>
          <w:iCs/>
          <w:color w:val="000000" w:themeColor="text1"/>
          <w:sz w:val="60"/>
          <w:szCs w:val="60"/>
          <w:lang w:val="nl-NL"/>
        </w:rPr>
        <w:t xml:space="preserve"> </w:t>
      </w:r>
      <w:r w:rsidRPr="00AB5CA0">
        <w:rPr>
          <w:rFonts w:cstheme="minorHAnsi"/>
          <w:i/>
          <w:iCs/>
          <w:color w:val="000000" w:themeColor="text1"/>
          <w:sz w:val="60"/>
          <w:szCs w:val="60"/>
          <w:lang w:val="nl-NL"/>
        </w:rPr>
        <w:br/>
      </w:r>
      <w:r w:rsidRPr="00AB5CA0">
        <w:rPr>
          <w:rFonts w:cstheme="minorHAnsi"/>
          <w:i/>
          <w:iCs/>
          <w:color w:val="000000" w:themeColor="text1"/>
          <w:sz w:val="28"/>
          <w:szCs w:val="28"/>
          <w:lang w:val="nl-NL"/>
        </w:rPr>
        <w:t>(windvaste screen)</w:t>
      </w:r>
      <w:r w:rsidRPr="00AB5CA0">
        <w:rPr>
          <w:rFonts w:cstheme="minorHAnsi"/>
          <w:b/>
          <w:sz w:val="28"/>
          <w:szCs w:val="28"/>
          <w:lang w:val="nl-NL"/>
        </w:rPr>
        <w:t xml:space="preserve">  </w:t>
      </w:r>
      <w:r w:rsidRPr="00AB5CA0">
        <w:rPr>
          <w:rFonts w:cstheme="minorHAnsi"/>
          <w:sz w:val="28"/>
          <w:szCs w:val="28"/>
        </w:rPr>
        <w:br/>
      </w:r>
      <w:r w:rsidRPr="00AB5CA0">
        <w:rPr>
          <w:rFonts w:cstheme="minorHAnsi"/>
          <w:b/>
          <w:sz w:val="22"/>
          <w:szCs w:val="22"/>
          <w:lang w:val="nl-NL"/>
        </w:rPr>
        <w:br/>
      </w:r>
      <w:r w:rsidRPr="00AB5CA0">
        <w:rPr>
          <w:rFonts w:cstheme="minorHAnsi"/>
          <w:b/>
          <w:sz w:val="28"/>
          <w:szCs w:val="28"/>
          <w:lang w:val="nl-NL"/>
        </w:rPr>
        <w:t>Harol of gelijkwaardig</w:t>
      </w:r>
    </w:p>
    <w:p w14:paraId="464A7655" w14:textId="00E4A859" w:rsidR="0005694E" w:rsidRPr="00AB5CA0" w:rsidRDefault="0005694E" w:rsidP="00AB5CA0">
      <w:pPr>
        <w:spacing w:after="0"/>
        <w:rPr>
          <w:rFonts w:cstheme="minorHAnsi"/>
          <w:sz w:val="28"/>
          <w:szCs w:val="28"/>
          <w:lang w:val="nl-NL"/>
        </w:rPr>
      </w:pPr>
      <w:r w:rsidRPr="00AB5CA0">
        <w:rPr>
          <w:rFonts w:cstheme="minorHAnsi"/>
          <w:sz w:val="28"/>
          <w:szCs w:val="28"/>
        </w:rPr>
        <w:t xml:space="preserve">De zonwering wordt gemonteerd voor of op het vensterraam. </w:t>
      </w:r>
      <w:r w:rsidRPr="00AB5CA0">
        <w:rPr>
          <w:rFonts w:cstheme="minorHAnsi"/>
          <w:sz w:val="28"/>
          <w:szCs w:val="28"/>
        </w:rPr>
        <w:br/>
        <w:t>Het doek zit vast geklemd in de geleiders waardoor hij niet kan uitwaaien.</w:t>
      </w:r>
      <w:r w:rsidRPr="00AB5CA0">
        <w:rPr>
          <w:rFonts w:cstheme="minorHAnsi"/>
          <w:sz w:val="28"/>
          <w:szCs w:val="28"/>
          <w:lang w:val="nl-NL"/>
        </w:rPr>
        <w:t xml:space="preserve"> </w:t>
      </w:r>
    </w:p>
    <w:p w14:paraId="7362FE30" w14:textId="77777777" w:rsidR="00AB5CA0" w:rsidRDefault="00AB5CA0" w:rsidP="00AB5CA0">
      <w:pPr>
        <w:pBdr>
          <w:bottom w:val="single" w:sz="4" w:space="1" w:color="auto"/>
        </w:pBdr>
        <w:spacing w:after="0"/>
        <w:rPr>
          <w:rFonts w:cstheme="minorHAnsi"/>
          <w:sz w:val="22"/>
          <w:szCs w:val="22"/>
        </w:rPr>
      </w:pPr>
    </w:p>
    <w:p w14:paraId="05251B1F" w14:textId="77777777" w:rsidR="00AB5CA0" w:rsidRPr="00AB5CA0" w:rsidRDefault="00AB5CA0" w:rsidP="00AB5CA0">
      <w:pPr>
        <w:spacing w:after="0"/>
        <w:rPr>
          <w:rFonts w:cstheme="minorHAnsi"/>
          <w:sz w:val="22"/>
          <w:szCs w:val="22"/>
        </w:rPr>
      </w:pPr>
    </w:p>
    <w:p w14:paraId="31AA7492" w14:textId="77777777" w:rsidR="0005694E" w:rsidRPr="00AB5CA0" w:rsidRDefault="0005694E" w:rsidP="00AB5CA0">
      <w:pPr>
        <w:spacing w:after="0"/>
        <w:rPr>
          <w:rFonts w:cstheme="minorHAnsi"/>
          <w:b/>
          <w:color w:val="6DB744"/>
          <w:sz w:val="22"/>
          <w:szCs w:val="22"/>
          <w:lang w:val="nl-NL"/>
        </w:rPr>
      </w:pPr>
      <w:r w:rsidRPr="00AB5CA0">
        <w:rPr>
          <w:rFonts w:cstheme="minorHAnsi"/>
          <w:b/>
          <w:color w:val="6DB744"/>
          <w:sz w:val="22"/>
          <w:szCs w:val="22"/>
          <w:lang w:val="nl-NL"/>
        </w:rPr>
        <w:t xml:space="preserve">Windklasse                                                                                                                                                                                       </w:t>
      </w:r>
    </w:p>
    <w:p w14:paraId="7346C8C5" w14:textId="77777777" w:rsidR="0005694E" w:rsidRPr="00AB5CA0" w:rsidRDefault="0005694E" w:rsidP="00AB5CA0">
      <w:pPr>
        <w:spacing w:after="0"/>
        <w:rPr>
          <w:rFonts w:cstheme="minorHAnsi"/>
          <w:sz w:val="22"/>
          <w:szCs w:val="22"/>
          <w:lang w:val="nl"/>
        </w:rPr>
      </w:pPr>
      <w:r w:rsidRPr="00AB5CA0">
        <w:rPr>
          <w:rFonts w:cstheme="minorHAnsi"/>
          <w:sz w:val="22"/>
          <w:szCs w:val="22"/>
          <w:lang w:val="nl"/>
        </w:rPr>
        <w:t xml:space="preserve">Deze voldoen aan een windsnelheid klasse 6 – EN13561. </w:t>
      </w:r>
      <w:r w:rsidRPr="00AB5CA0">
        <w:rPr>
          <w:rFonts w:cstheme="minorHAnsi"/>
          <w:sz w:val="22"/>
          <w:szCs w:val="22"/>
          <w:lang w:val="nl"/>
        </w:rPr>
        <w:br/>
        <w:t>Testresultaten volgens WTCB gaan bij constante druk tot 400Pa bij een afmeting van 3 x 4 m.</w:t>
      </w:r>
    </w:p>
    <w:p w14:paraId="21203EFB" w14:textId="77777777" w:rsidR="00AB5CA0" w:rsidRDefault="00AB5CA0" w:rsidP="00AB5CA0">
      <w:pPr>
        <w:spacing w:after="0"/>
        <w:rPr>
          <w:rFonts w:cstheme="minorHAnsi"/>
          <w:sz w:val="22"/>
          <w:szCs w:val="22"/>
          <w:lang w:val="nl-NL"/>
        </w:rPr>
      </w:pPr>
    </w:p>
    <w:p w14:paraId="59371CA1" w14:textId="77777777" w:rsidR="0045725A" w:rsidRPr="00AB5CA0" w:rsidRDefault="0045725A" w:rsidP="00AB5CA0">
      <w:pPr>
        <w:spacing w:after="0"/>
        <w:rPr>
          <w:rFonts w:cstheme="minorHAnsi"/>
          <w:sz w:val="22"/>
          <w:szCs w:val="22"/>
          <w:lang w:val="nl-NL"/>
        </w:rPr>
      </w:pPr>
    </w:p>
    <w:p w14:paraId="7D91358F" w14:textId="77777777" w:rsidR="0005694E" w:rsidRPr="00AB5CA0" w:rsidRDefault="0005694E" w:rsidP="00AB5CA0">
      <w:pPr>
        <w:spacing w:after="0"/>
        <w:rPr>
          <w:rFonts w:cstheme="minorHAnsi"/>
          <w:sz w:val="22"/>
          <w:szCs w:val="22"/>
          <w:lang w:val="nl-NL"/>
        </w:rPr>
      </w:pPr>
      <w:r w:rsidRPr="00AB5CA0">
        <w:rPr>
          <w:rFonts w:cstheme="minorHAnsi"/>
          <w:b/>
          <w:color w:val="6DB744"/>
          <w:sz w:val="22"/>
          <w:szCs w:val="22"/>
          <w:lang w:val="nl-NL"/>
        </w:rPr>
        <w:t xml:space="preserve">Kast </w:t>
      </w:r>
      <w:r w:rsidRPr="00AB5CA0">
        <w:rPr>
          <w:rFonts w:cstheme="minorHAnsi"/>
          <w:sz w:val="22"/>
          <w:szCs w:val="22"/>
          <w:lang w:val="nl-NL"/>
        </w:rPr>
        <w:t xml:space="preserve">                                                                                                                                                                                              </w:t>
      </w:r>
    </w:p>
    <w:p w14:paraId="46C0A2DD" w14:textId="017F3071" w:rsidR="0005694E" w:rsidRPr="00AB5CA0" w:rsidRDefault="0005694E" w:rsidP="00AB5CA0">
      <w:pPr>
        <w:spacing w:after="0"/>
        <w:rPr>
          <w:rFonts w:cstheme="minorHAnsi"/>
          <w:sz w:val="22"/>
          <w:szCs w:val="22"/>
          <w:lang w:val="nl-NL"/>
        </w:rPr>
      </w:pPr>
      <w:r w:rsidRPr="00AB5CA0">
        <w:rPr>
          <w:rFonts w:cstheme="minorHAnsi"/>
          <w:b/>
          <w:sz w:val="22"/>
          <w:szCs w:val="22"/>
          <w:lang w:val="nl-NL"/>
        </w:rPr>
        <w:t>De kast (vierkant of afgerond) bestaat uit:</w:t>
      </w:r>
      <w:r w:rsidRPr="00AB5CA0">
        <w:rPr>
          <w:rFonts w:cstheme="minorHAnsi"/>
          <w:sz w:val="22"/>
          <w:szCs w:val="22"/>
          <w:lang w:val="nl-NL"/>
        </w:rPr>
        <w:t xml:space="preserve"> </w:t>
      </w:r>
      <w:r w:rsidRPr="00AB5CA0">
        <w:rPr>
          <w:rFonts w:cstheme="minorHAnsi"/>
          <w:sz w:val="22"/>
          <w:szCs w:val="22"/>
          <w:lang w:val="nl-NL"/>
        </w:rPr>
        <w:br/>
      </w:r>
      <w:proofErr w:type="spellStart"/>
      <w:r w:rsidR="0045725A">
        <w:rPr>
          <w:rFonts w:cstheme="minorHAnsi"/>
          <w:sz w:val="22"/>
          <w:szCs w:val="22"/>
          <w:lang w:val="nl-NL"/>
        </w:rPr>
        <w:t>G</w:t>
      </w:r>
      <w:r w:rsidRPr="00AB5CA0">
        <w:rPr>
          <w:rFonts w:cstheme="minorHAnsi"/>
          <w:sz w:val="22"/>
          <w:szCs w:val="22"/>
          <w:lang w:val="nl-NL"/>
        </w:rPr>
        <w:t>eëxtrudeerd</w:t>
      </w:r>
      <w:proofErr w:type="spellEnd"/>
      <w:r w:rsidRPr="00AB5CA0">
        <w:rPr>
          <w:rFonts w:cstheme="minorHAnsi"/>
          <w:sz w:val="22"/>
          <w:szCs w:val="22"/>
          <w:lang w:val="nl-NL"/>
        </w:rPr>
        <w:t xml:space="preserve"> aluminium, voorzien van een poedercoating (kleur te kiezen door de architect).</w:t>
      </w:r>
    </w:p>
    <w:p w14:paraId="6734D21F" w14:textId="77777777" w:rsidR="0005694E" w:rsidRDefault="0005694E" w:rsidP="00AB5CA0">
      <w:pPr>
        <w:spacing w:after="0"/>
        <w:rPr>
          <w:rFonts w:cstheme="minorHAnsi"/>
          <w:sz w:val="22"/>
          <w:szCs w:val="22"/>
        </w:rPr>
      </w:pPr>
      <w:r w:rsidRPr="00AB5CA0">
        <w:rPr>
          <w:rFonts w:cstheme="minorHAnsi"/>
          <w:b/>
          <w:sz w:val="22"/>
          <w:szCs w:val="22"/>
        </w:rPr>
        <w:t>De kastmaten zijn:</w:t>
      </w:r>
      <w:r w:rsidRPr="00AB5CA0">
        <w:rPr>
          <w:rFonts w:cstheme="minorHAnsi"/>
          <w:sz w:val="22"/>
          <w:szCs w:val="22"/>
        </w:rPr>
        <w:t xml:space="preserve"> 90 x 123, 110 x 143, 135 x 168 mm (i.f.v. de oprolmaat van het doek).</w:t>
      </w:r>
    </w:p>
    <w:p w14:paraId="676D7DCB" w14:textId="77777777" w:rsidR="0045725A" w:rsidRPr="00AB5CA0" w:rsidRDefault="0045725A" w:rsidP="00AB5CA0">
      <w:pPr>
        <w:spacing w:after="0"/>
        <w:rPr>
          <w:rFonts w:cstheme="minorHAnsi"/>
          <w:sz w:val="22"/>
          <w:szCs w:val="22"/>
          <w:lang w:val="nl-NL"/>
        </w:rPr>
      </w:pPr>
    </w:p>
    <w:p w14:paraId="706DE74B" w14:textId="77777777" w:rsidR="0005694E" w:rsidRDefault="0005694E" w:rsidP="00AB5CA0">
      <w:pPr>
        <w:spacing w:after="0"/>
        <w:rPr>
          <w:rFonts w:cstheme="minorHAnsi"/>
          <w:sz w:val="22"/>
          <w:szCs w:val="22"/>
        </w:rPr>
      </w:pPr>
      <w:r w:rsidRPr="00AB5CA0">
        <w:rPr>
          <w:rFonts w:cstheme="minorHAnsi"/>
          <w:sz w:val="22"/>
          <w:szCs w:val="22"/>
        </w:rPr>
        <w:t>De kast bestaat uit een voorplaat, een achterplaat en een bovenplaat. De achterplaat is voorzien van een gleuf waarin de montagebeugels kunnen worden voorzien. Het assembleren gebeurd met inox schroeven. De aluminium console heeft een geleiderpin en aanslag waar de geleider in past.</w:t>
      </w:r>
    </w:p>
    <w:p w14:paraId="5CD1972A" w14:textId="77777777" w:rsidR="00AB5CA0" w:rsidRDefault="00AB5CA0" w:rsidP="00AB5CA0">
      <w:pPr>
        <w:spacing w:after="0"/>
        <w:rPr>
          <w:rFonts w:cstheme="minorHAnsi"/>
          <w:sz w:val="22"/>
          <w:szCs w:val="22"/>
        </w:rPr>
      </w:pPr>
    </w:p>
    <w:p w14:paraId="17AE927F" w14:textId="77777777" w:rsidR="0045725A" w:rsidRPr="00AB5CA0" w:rsidRDefault="0045725A" w:rsidP="00AB5CA0">
      <w:pPr>
        <w:spacing w:after="0"/>
        <w:rPr>
          <w:rFonts w:cstheme="minorHAnsi"/>
          <w:sz w:val="22"/>
          <w:szCs w:val="22"/>
        </w:rPr>
      </w:pPr>
    </w:p>
    <w:p w14:paraId="434F2800" w14:textId="77777777" w:rsidR="0005694E" w:rsidRPr="00AB5CA0" w:rsidRDefault="0005694E" w:rsidP="00AB5CA0">
      <w:pPr>
        <w:spacing w:after="0"/>
        <w:rPr>
          <w:rFonts w:cstheme="minorHAnsi"/>
          <w:b/>
          <w:bCs w:val="0"/>
          <w:color w:val="6DB744"/>
          <w:sz w:val="22"/>
          <w:szCs w:val="22"/>
          <w:lang w:val="nl-NL"/>
        </w:rPr>
      </w:pPr>
      <w:r w:rsidRPr="00AB5CA0">
        <w:rPr>
          <w:rFonts w:cstheme="minorHAnsi"/>
          <w:b/>
          <w:color w:val="6DB744"/>
          <w:sz w:val="22"/>
          <w:szCs w:val="22"/>
          <w:lang w:val="nl-NL"/>
        </w:rPr>
        <w:t>Doek</w:t>
      </w:r>
    </w:p>
    <w:p w14:paraId="4EBE564D" w14:textId="77777777" w:rsidR="0005694E" w:rsidRPr="00AB5CA0" w:rsidRDefault="0005694E" w:rsidP="00AB5CA0">
      <w:pPr>
        <w:spacing w:after="0"/>
        <w:rPr>
          <w:rFonts w:cstheme="minorHAnsi"/>
          <w:b/>
          <w:bCs w:val="0"/>
          <w:sz w:val="22"/>
          <w:szCs w:val="22"/>
        </w:rPr>
      </w:pPr>
      <w:r w:rsidRPr="00AB5CA0">
        <w:rPr>
          <w:rFonts w:cstheme="minorHAnsi"/>
          <w:b/>
          <w:sz w:val="22"/>
          <w:szCs w:val="22"/>
        </w:rPr>
        <w:t>Serge</w:t>
      </w:r>
    </w:p>
    <w:p w14:paraId="0C24AEBB" w14:textId="77777777" w:rsidR="008A42A2" w:rsidRDefault="0005694E" w:rsidP="00AB5CA0">
      <w:pPr>
        <w:spacing w:after="0"/>
        <w:ind w:right="-283"/>
        <w:rPr>
          <w:rFonts w:cstheme="minorHAnsi"/>
          <w:sz w:val="22"/>
          <w:szCs w:val="22"/>
        </w:rPr>
      </w:pPr>
      <w:r w:rsidRPr="00AB5CA0">
        <w:rPr>
          <w:rFonts w:cstheme="minorHAnsi"/>
          <w:sz w:val="22"/>
          <w:szCs w:val="22"/>
        </w:rPr>
        <w:t xml:space="preserve">Het is een doorzichtig en lichtremmend weefsel dat bestaat uit glasvezeldraden die vooraf omhuld zijn met kunststof op basis van PVC en gekleurd in de massa. Het weefsel is onvervormbaar, ongevoelig voor vocht en warmte, onbederfelijk en bestand tegen het licht. De verticale zijboorden van het weefsel worden versterkt door een hoogfrequent opgelaste ritssluiting (aan de niet-zichtzijde). </w:t>
      </w:r>
    </w:p>
    <w:p w14:paraId="77019AB1" w14:textId="19848666" w:rsidR="0005694E" w:rsidRDefault="0005694E" w:rsidP="00AB5CA0">
      <w:pPr>
        <w:spacing w:after="0"/>
        <w:ind w:right="-283"/>
        <w:rPr>
          <w:rFonts w:cstheme="minorHAnsi"/>
          <w:sz w:val="22"/>
          <w:szCs w:val="22"/>
        </w:rPr>
      </w:pPr>
      <w:r w:rsidRPr="00AB5CA0">
        <w:rPr>
          <w:rFonts w:cstheme="minorHAnsi"/>
          <w:sz w:val="22"/>
          <w:szCs w:val="22"/>
        </w:rPr>
        <w:lastRenderedPageBreak/>
        <w:t>De onderzijde wordt versterkt door een omgelegde versterkingsband. De donkerste zijde wordt aan de buitenzijde of zichtzijde geplaatst. Bij hoogtes groter dan 2.500 mm wordt er een horizontale lasnaad voorzien.</w:t>
      </w:r>
    </w:p>
    <w:p w14:paraId="73640388" w14:textId="77777777" w:rsidR="008A42A2" w:rsidRDefault="008A42A2" w:rsidP="00AB5CA0">
      <w:pPr>
        <w:spacing w:after="0"/>
        <w:ind w:right="-283"/>
        <w:rPr>
          <w:rFonts w:cstheme="minorHAnsi"/>
          <w:sz w:val="22"/>
          <w:szCs w:val="22"/>
        </w:rPr>
      </w:pPr>
    </w:p>
    <w:p w14:paraId="13986686"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eastAsia="Calibri" w:cstheme="minorHAnsi"/>
          <w:sz w:val="22"/>
          <w:szCs w:val="22"/>
        </w:rPr>
        <w:t xml:space="preserve">Gewicht per m²: ca. 525 gr/m² </w:t>
      </w:r>
    </w:p>
    <w:p w14:paraId="58A1DDA6"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eastAsia="Calibri" w:cstheme="minorHAnsi"/>
          <w:sz w:val="22"/>
          <w:szCs w:val="22"/>
        </w:rPr>
        <w:t>Dikte: 0,84 mm</w:t>
      </w:r>
    </w:p>
    <w:p w14:paraId="54C10145"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eastAsia="Calibri" w:cstheme="minorHAnsi"/>
          <w:sz w:val="22"/>
          <w:szCs w:val="22"/>
        </w:rPr>
        <w:t>Classificatie tegen brandbaarheid: M1</w:t>
      </w:r>
    </w:p>
    <w:p w14:paraId="0B5A975A" w14:textId="77777777" w:rsidR="0005694E" w:rsidRPr="0045725A" w:rsidRDefault="0005694E" w:rsidP="0045725A">
      <w:pPr>
        <w:numPr>
          <w:ilvl w:val="0"/>
          <w:numId w:val="1"/>
        </w:numPr>
        <w:tabs>
          <w:tab w:val="clear" w:pos="360"/>
          <w:tab w:val="num" w:pos="720"/>
        </w:tabs>
        <w:spacing w:after="0"/>
        <w:ind w:left="720"/>
        <w:rPr>
          <w:rFonts w:cstheme="minorHAnsi"/>
          <w:sz w:val="22"/>
          <w:szCs w:val="22"/>
        </w:rPr>
      </w:pPr>
      <w:r w:rsidRPr="00AB5CA0">
        <w:rPr>
          <w:rFonts w:eastAsia="Calibri" w:cstheme="minorHAnsi"/>
          <w:sz w:val="22"/>
          <w:szCs w:val="22"/>
        </w:rPr>
        <w:t>Kleur: te bepalen door de leidinggevende architect</w:t>
      </w:r>
    </w:p>
    <w:p w14:paraId="605F96F7" w14:textId="77777777" w:rsidR="0045725A" w:rsidRPr="00AB5CA0" w:rsidRDefault="0045725A" w:rsidP="0045725A">
      <w:pPr>
        <w:spacing w:after="0"/>
        <w:ind w:left="360"/>
        <w:rPr>
          <w:rFonts w:cstheme="minorHAnsi"/>
          <w:sz w:val="22"/>
          <w:szCs w:val="22"/>
        </w:rPr>
      </w:pPr>
    </w:p>
    <w:p w14:paraId="2D6CFEA9" w14:textId="77777777" w:rsidR="0005694E" w:rsidRPr="00AB5CA0" w:rsidRDefault="0005694E" w:rsidP="00AB5CA0">
      <w:pPr>
        <w:spacing w:after="0"/>
        <w:rPr>
          <w:rFonts w:cstheme="minorHAnsi"/>
          <w:b/>
          <w:bCs w:val="0"/>
          <w:sz w:val="22"/>
          <w:szCs w:val="22"/>
        </w:rPr>
      </w:pPr>
      <w:r w:rsidRPr="00AB5CA0">
        <w:rPr>
          <w:rFonts w:cstheme="minorHAnsi"/>
          <w:b/>
          <w:sz w:val="22"/>
          <w:szCs w:val="22"/>
        </w:rPr>
        <w:t>Soltis 86 / Soltis 92</w:t>
      </w:r>
    </w:p>
    <w:p w14:paraId="49725E41" w14:textId="77777777" w:rsidR="0005694E" w:rsidRDefault="0005694E" w:rsidP="00AB5CA0">
      <w:pPr>
        <w:spacing w:after="0"/>
        <w:rPr>
          <w:rFonts w:cstheme="minorHAnsi"/>
          <w:sz w:val="22"/>
          <w:szCs w:val="22"/>
        </w:rPr>
      </w:pPr>
      <w:r w:rsidRPr="00AB5CA0">
        <w:rPr>
          <w:rFonts w:cstheme="minorHAnsi"/>
          <w:sz w:val="22"/>
          <w:szCs w:val="22"/>
        </w:rPr>
        <w:t>Het zijn doorzichtige en lichtremmende weefsels, bestaande uit geweven polyesterdraden die onder grote spanning zijn uitgerekt en gefixeerd met een Plastisol-laag. De weefsels zijn tweezijdig vernist, waardoor de doeken een uitstekende bescherming tegen UV-stralen hebben en waardoor ze vuilafstotend zijn. De verticale zijboorden van het weefsel worden versterkt door een hoogfrequent opgelaste ritssluiting (aan de niet-zichtzijde). De onderzijde wordt versterkt door een omgelegde versterkingsband. Bij hoogtes groter dan 1.770 mm wordt er voor beide een horizontale lasnaad voorzien.</w:t>
      </w:r>
    </w:p>
    <w:p w14:paraId="0C7F2332" w14:textId="77777777" w:rsidR="0045725A" w:rsidRPr="00AB5CA0" w:rsidRDefault="0045725A" w:rsidP="00AB5CA0">
      <w:pPr>
        <w:spacing w:after="0"/>
        <w:rPr>
          <w:rFonts w:cstheme="minorHAnsi"/>
          <w:sz w:val="22"/>
          <w:szCs w:val="22"/>
        </w:rPr>
      </w:pPr>
    </w:p>
    <w:p w14:paraId="4396BAAE"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eastAsia="Calibri" w:cstheme="minorHAnsi"/>
          <w:sz w:val="22"/>
          <w:szCs w:val="22"/>
        </w:rPr>
        <w:t xml:space="preserve">Gewicht per m²: ca. 380-420 gr/m²  </w:t>
      </w:r>
    </w:p>
    <w:p w14:paraId="0884819A"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eastAsia="Calibri" w:cstheme="minorHAnsi"/>
          <w:sz w:val="22"/>
          <w:szCs w:val="22"/>
        </w:rPr>
        <w:t>Dikte: 0,43-0,45 mm</w:t>
      </w:r>
    </w:p>
    <w:p w14:paraId="5E6CA2FF"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eastAsia="Calibri" w:cstheme="minorHAnsi"/>
          <w:sz w:val="22"/>
          <w:szCs w:val="22"/>
        </w:rPr>
        <w:t>Classificatie tegen brandbaarheid: M1/B1</w:t>
      </w:r>
    </w:p>
    <w:p w14:paraId="08B5F75E" w14:textId="77777777" w:rsidR="0005694E" w:rsidRPr="00AB5CA0" w:rsidRDefault="0005694E" w:rsidP="0045725A">
      <w:pPr>
        <w:numPr>
          <w:ilvl w:val="0"/>
          <w:numId w:val="1"/>
        </w:numPr>
        <w:tabs>
          <w:tab w:val="clear" w:pos="360"/>
          <w:tab w:val="num" w:pos="720"/>
        </w:tabs>
        <w:spacing w:after="0"/>
        <w:ind w:left="720"/>
        <w:rPr>
          <w:rFonts w:cstheme="minorHAnsi"/>
          <w:sz w:val="22"/>
          <w:szCs w:val="22"/>
        </w:rPr>
      </w:pPr>
      <w:r w:rsidRPr="00AB5CA0">
        <w:rPr>
          <w:rFonts w:eastAsia="Calibri" w:cstheme="minorHAnsi"/>
          <w:sz w:val="22"/>
          <w:szCs w:val="22"/>
        </w:rPr>
        <w:t>Kleur: te bepalen door de leidinggevende architect</w:t>
      </w:r>
    </w:p>
    <w:p w14:paraId="651ADDDB" w14:textId="77777777" w:rsidR="0005694E" w:rsidRPr="00AB5CA0" w:rsidRDefault="0005694E" w:rsidP="00AB5CA0">
      <w:pPr>
        <w:spacing w:after="0"/>
        <w:ind w:left="360"/>
        <w:rPr>
          <w:rFonts w:cstheme="minorHAnsi"/>
          <w:sz w:val="22"/>
          <w:szCs w:val="22"/>
        </w:rPr>
      </w:pPr>
    </w:p>
    <w:p w14:paraId="52BE02DC" w14:textId="77777777" w:rsidR="0005694E" w:rsidRPr="00AB5CA0" w:rsidRDefault="0005694E" w:rsidP="00AB5CA0">
      <w:pPr>
        <w:tabs>
          <w:tab w:val="left" w:pos="426"/>
        </w:tabs>
        <w:spacing w:after="0"/>
        <w:rPr>
          <w:rFonts w:cstheme="minorHAnsi"/>
          <w:b/>
          <w:bCs w:val="0"/>
          <w:sz w:val="22"/>
          <w:szCs w:val="22"/>
        </w:rPr>
      </w:pPr>
      <w:r w:rsidRPr="00AB5CA0">
        <w:rPr>
          <w:rFonts w:cstheme="minorHAnsi"/>
          <w:b/>
          <w:sz w:val="22"/>
          <w:szCs w:val="22"/>
        </w:rPr>
        <w:t xml:space="preserve">Black-out B92 </w:t>
      </w:r>
    </w:p>
    <w:p w14:paraId="5E8085C4" w14:textId="77777777" w:rsidR="0005694E" w:rsidRPr="00AB5CA0" w:rsidRDefault="0005694E" w:rsidP="00AB5CA0">
      <w:pPr>
        <w:spacing w:after="0"/>
        <w:rPr>
          <w:rFonts w:cstheme="minorHAnsi"/>
          <w:sz w:val="22"/>
          <w:szCs w:val="22"/>
        </w:rPr>
      </w:pPr>
      <w:r w:rsidRPr="00AB5CA0">
        <w:rPr>
          <w:rFonts w:cstheme="minorHAnsi"/>
          <w:sz w:val="22"/>
          <w:szCs w:val="22"/>
        </w:rPr>
        <w:t xml:space="preserve">Het is een ondoorzichtig en verduisterend weefsel, bestaande uit geweven polyesterdraden die onder grote spanning zijn uitgerekt en gefixeerd met een Plastisol-laag (Soltis). Aan de vensterzijde van het doek zit een verduisterende PVC coating. </w:t>
      </w:r>
      <w:r w:rsidRPr="00AB5CA0">
        <w:rPr>
          <w:rFonts w:cstheme="minorHAnsi"/>
          <w:sz w:val="22"/>
          <w:szCs w:val="22"/>
        </w:rPr>
        <w:br/>
        <w:t xml:space="preserve">De verticale zijboorden van het weefsel worden versterkt door een hoogfrequent opgelaste ritssluiting (aan de Soltis-zijde). </w:t>
      </w:r>
      <w:r w:rsidRPr="00AB5CA0">
        <w:rPr>
          <w:rFonts w:cstheme="minorHAnsi"/>
          <w:sz w:val="22"/>
          <w:szCs w:val="22"/>
        </w:rPr>
        <w:br/>
        <w:t>De onderzijde wordt versterkt door een omgelegde versterkingsband. Bij hoogtes groter dan 1700 mm wordt er een horizontale lasnaad voorzien.</w:t>
      </w:r>
    </w:p>
    <w:p w14:paraId="039893DD"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cstheme="minorHAnsi"/>
          <w:sz w:val="22"/>
          <w:szCs w:val="22"/>
        </w:rPr>
        <w:t>Gewicht per m²: ca. 650</w:t>
      </w:r>
      <w:r w:rsidRPr="00AB5CA0">
        <w:rPr>
          <w:rFonts w:eastAsia="Calibri" w:cstheme="minorHAnsi"/>
          <w:sz w:val="22"/>
          <w:szCs w:val="22"/>
        </w:rPr>
        <w:t xml:space="preserve"> gr/m² </w:t>
      </w:r>
    </w:p>
    <w:p w14:paraId="0F6D28BB"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cstheme="minorHAnsi"/>
          <w:sz w:val="22"/>
          <w:szCs w:val="22"/>
        </w:rPr>
        <w:t>Dikte: 0,60</w:t>
      </w:r>
      <w:r w:rsidRPr="00AB5CA0">
        <w:rPr>
          <w:rFonts w:eastAsia="Calibri" w:cstheme="minorHAnsi"/>
          <w:sz w:val="22"/>
          <w:szCs w:val="22"/>
        </w:rPr>
        <w:t xml:space="preserve"> mm</w:t>
      </w:r>
    </w:p>
    <w:p w14:paraId="69C03E2F"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eastAsia="Calibri" w:cstheme="minorHAnsi"/>
          <w:sz w:val="22"/>
          <w:szCs w:val="22"/>
        </w:rPr>
        <w:t>Classificatie tegen brandbaarheid</w:t>
      </w:r>
      <w:r w:rsidRPr="00AB5CA0">
        <w:rPr>
          <w:rFonts w:cstheme="minorHAnsi"/>
          <w:sz w:val="22"/>
          <w:szCs w:val="22"/>
        </w:rPr>
        <w:t>: M2</w:t>
      </w:r>
    </w:p>
    <w:p w14:paraId="0F1E9061" w14:textId="77777777" w:rsidR="0005694E" w:rsidRPr="00AB5CA0" w:rsidRDefault="0005694E" w:rsidP="0045725A">
      <w:pPr>
        <w:numPr>
          <w:ilvl w:val="0"/>
          <w:numId w:val="1"/>
        </w:numPr>
        <w:tabs>
          <w:tab w:val="clear" w:pos="360"/>
          <w:tab w:val="num" w:pos="720"/>
        </w:tabs>
        <w:spacing w:after="0"/>
        <w:ind w:left="720"/>
        <w:rPr>
          <w:rFonts w:eastAsia="Calibri" w:cstheme="minorHAnsi"/>
          <w:sz w:val="22"/>
          <w:szCs w:val="22"/>
        </w:rPr>
      </w:pPr>
      <w:r w:rsidRPr="00AB5CA0">
        <w:rPr>
          <w:rFonts w:eastAsia="Calibri" w:cstheme="minorHAnsi"/>
          <w:sz w:val="22"/>
          <w:szCs w:val="22"/>
        </w:rPr>
        <w:t>Kleur: te bepalen door de leidinggevende architect</w:t>
      </w:r>
    </w:p>
    <w:p w14:paraId="075DF7D2" w14:textId="77777777" w:rsidR="00AB5CA0" w:rsidRDefault="00AB5CA0" w:rsidP="0045725A">
      <w:pPr>
        <w:spacing w:after="0"/>
        <w:ind w:left="360"/>
        <w:rPr>
          <w:rFonts w:eastAsia="Calibri" w:cstheme="minorHAnsi"/>
          <w:sz w:val="22"/>
          <w:szCs w:val="22"/>
        </w:rPr>
      </w:pPr>
    </w:p>
    <w:p w14:paraId="153C1335" w14:textId="77777777" w:rsidR="0045725A" w:rsidRPr="00AB5CA0" w:rsidRDefault="0045725A" w:rsidP="0045725A">
      <w:pPr>
        <w:spacing w:after="0"/>
        <w:ind w:left="360"/>
        <w:rPr>
          <w:rFonts w:eastAsia="Calibri" w:cstheme="minorHAnsi"/>
          <w:sz w:val="22"/>
          <w:szCs w:val="22"/>
        </w:rPr>
      </w:pPr>
    </w:p>
    <w:p w14:paraId="2295A405" w14:textId="77777777" w:rsidR="0005694E" w:rsidRPr="00AB5CA0" w:rsidRDefault="0005694E" w:rsidP="00AB5CA0">
      <w:pPr>
        <w:spacing w:after="0"/>
        <w:rPr>
          <w:rFonts w:cstheme="minorHAnsi"/>
          <w:sz w:val="22"/>
          <w:szCs w:val="22"/>
          <w:lang w:val="nl-NL"/>
        </w:rPr>
      </w:pPr>
      <w:r w:rsidRPr="00AB5CA0">
        <w:rPr>
          <w:rFonts w:cstheme="minorHAnsi"/>
          <w:b/>
          <w:color w:val="6DB744"/>
          <w:sz w:val="22"/>
          <w:szCs w:val="22"/>
          <w:lang w:val="nl-NL"/>
        </w:rPr>
        <w:t>Bedieningssysteem</w:t>
      </w:r>
    </w:p>
    <w:p w14:paraId="61C211EE" w14:textId="77777777" w:rsidR="0005694E" w:rsidRPr="00AB5CA0" w:rsidRDefault="0005694E" w:rsidP="00AB5CA0">
      <w:pPr>
        <w:spacing w:after="0"/>
        <w:rPr>
          <w:rFonts w:eastAsia="Calibri" w:cstheme="minorHAnsi"/>
          <w:sz w:val="22"/>
          <w:szCs w:val="22"/>
        </w:rPr>
      </w:pPr>
      <w:r w:rsidRPr="00AB5CA0">
        <w:rPr>
          <w:rFonts w:cstheme="minorHAnsi"/>
          <w:b/>
          <w:sz w:val="22"/>
          <w:szCs w:val="22"/>
        </w:rPr>
        <w:t>Elektrisch:</w:t>
      </w:r>
      <w:r w:rsidRPr="00AB5CA0">
        <w:rPr>
          <w:rFonts w:cstheme="minorHAnsi"/>
          <w:sz w:val="22"/>
          <w:szCs w:val="22"/>
        </w:rPr>
        <w:t xml:space="preserve"> </w:t>
      </w:r>
      <w:r w:rsidRPr="00AB5CA0">
        <w:rPr>
          <w:rFonts w:cstheme="minorHAnsi"/>
          <w:sz w:val="22"/>
          <w:szCs w:val="22"/>
        </w:rPr>
        <w:br/>
        <w:t>De bediening bestaat uit een ingebouwde, asynchrone buismotor voor het bepalen van de boven en beneden positie.</w:t>
      </w:r>
    </w:p>
    <w:p w14:paraId="3E88283C" w14:textId="77777777" w:rsidR="0045725A" w:rsidRDefault="0045725A" w:rsidP="00AB5CA0">
      <w:pPr>
        <w:spacing w:after="0"/>
        <w:rPr>
          <w:rFonts w:cstheme="minorHAnsi"/>
          <w:b/>
          <w:sz w:val="22"/>
          <w:szCs w:val="22"/>
        </w:rPr>
      </w:pPr>
    </w:p>
    <w:p w14:paraId="13123C57" w14:textId="77777777" w:rsidR="008A42A2" w:rsidRDefault="008A42A2">
      <w:pPr>
        <w:spacing w:after="0"/>
        <w:rPr>
          <w:rFonts w:cstheme="minorHAnsi"/>
          <w:b/>
          <w:sz w:val="22"/>
          <w:szCs w:val="22"/>
        </w:rPr>
      </w:pPr>
      <w:r>
        <w:rPr>
          <w:rFonts w:cstheme="minorHAnsi"/>
          <w:b/>
          <w:sz w:val="22"/>
          <w:szCs w:val="22"/>
        </w:rPr>
        <w:br w:type="page"/>
      </w:r>
    </w:p>
    <w:p w14:paraId="6D36C78D" w14:textId="5EE85BAF" w:rsidR="0005694E" w:rsidRDefault="0005694E" w:rsidP="00AB5CA0">
      <w:pPr>
        <w:spacing w:after="0"/>
        <w:rPr>
          <w:rFonts w:cstheme="minorHAnsi"/>
          <w:b/>
          <w:sz w:val="22"/>
          <w:szCs w:val="22"/>
        </w:rPr>
      </w:pPr>
      <w:r w:rsidRPr="00AB5CA0">
        <w:rPr>
          <w:rFonts w:cstheme="minorHAnsi"/>
          <w:b/>
          <w:sz w:val="22"/>
          <w:szCs w:val="22"/>
        </w:rPr>
        <w:lastRenderedPageBreak/>
        <w:t>Te voorzien:</w:t>
      </w:r>
    </w:p>
    <w:p w14:paraId="27033B2A" w14:textId="77777777" w:rsidR="0045725A" w:rsidRPr="00AB5CA0" w:rsidRDefault="0045725A" w:rsidP="0045725A">
      <w:pPr>
        <w:spacing w:after="0"/>
        <w:ind w:left="360"/>
        <w:rPr>
          <w:rFonts w:cstheme="minorHAnsi"/>
          <w:b/>
          <w:bCs w:val="0"/>
          <w:sz w:val="22"/>
          <w:szCs w:val="22"/>
        </w:rPr>
      </w:pPr>
    </w:p>
    <w:p w14:paraId="6992623C" w14:textId="77777777" w:rsidR="0005694E" w:rsidRPr="00AB5CA0" w:rsidRDefault="0005694E" w:rsidP="0045725A">
      <w:pPr>
        <w:numPr>
          <w:ilvl w:val="0"/>
          <w:numId w:val="1"/>
        </w:numPr>
        <w:tabs>
          <w:tab w:val="clear" w:pos="360"/>
          <w:tab w:val="num" w:pos="2136"/>
        </w:tabs>
        <w:spacing w:after="0"/>
        <w:ind w:left="720"/>
        <w:rPr>
          <w:rFonts w:cstheme="minorHAnsi"/>
          <w:sz w:val="22"/>
          <w:szCs w:val="22"/>
        </w:rPr>
      </w:pPr>
      <w:r w:rsidRPr="00AB5CA0">
        <w:rPr>
          <w:rFonts w:cstheme="minorHAnsi"/>
          <w:sz w:val="22"/>
          <w:szCs w:val="22"/>
        </w:rPr>
        <w:t>Motoren met elektronische afslag</w:t>
      </w:r>
    </w:p>
    <w:p w14:paraId="7CBAF244" w14:textId="21B9ABE5" w:rsidR="008A42A2" w:rsidRPr="008A42A2" w:rsidRDefault="0005694E" w:rsidP="008A42A2">
      <w:pPr>
        <w:numPr>
          <w:ilvl w:val="0"/>
          <w:numId w:val="1"/>
        </w:numPr>
        <w:tabs>
          <w:tab w:val="clear" w:pos="360"/>
          <w:tab w:val="num" w:pos="2136"/>
        </w:tabs>
        <w:spacing w:after="0"/>
        <w:ind w:left="720"/>
        <w:rPr>
          <w:rFonts w:cstheme="minorHAnsi"/>
          <w:sz w:val="22"/>
          <w:szCs w:val="22"/>
        </w:rPr>
      </w:pPr>
      <w:r w:rsidRPr="00AB5CA0">
        <w:rPr>
          <w:rFonts w:cstheme="minorHAnsi"/>
          <w:sz w:val="22"/>
          <w:szCs w:val="22"/>
        </w:rPr>
        <w:t>Motoren met ingebouwde ontvanger (RTS)</w:t>
      </w:r>
    </w:p>
    <w:p w14:paraId="44C5C632" w14:textId="77777777" w:rsidR="0005694E" w:rsidRDefault="0005694E" w:rsidP="0045725A">
      <w:pPr>
        <w:numPr>
          <w:ilvl w:val="0"/>
          <w:numId w:val="1"/>
        </w:numPr>
        <w:tabs>
          <w:tab w:val="clear" w:pos="360"/>
          <w:tab w:val="num" w:pos="2136"/>
        </w:tabs>
        <w:spacing w:after="0"/>
        <w:ind w:left="720"/>
        <w:rPr>
          <w:rFonts w:cstheme="minorHAnsi"/>
          <w:sz w:val="22"/>
          <w:szCs w:val="22"/>
        </w:rPr>
      </w:pPr>
      <w:r w:rsidRPr="00AB5CA0">
        <w:rPr>
          <w:rFonts w:cstheme="minorHAnsi"/>
          <w:sz w:val="22"/>
          <w:szCs w:val="22"/>
        </w:rPr>
        <w:t xml:space="preserve">Sturing, per lokaal en centraal door </w:t>
      </w:r>
      <w:proofErr w:type="spellStart"/>
      <w:r w:rsidRPr="00AB5CA0">
        <w:rPr>
          <w:rFonts w:cstheme="minorHAnsi"/>
          <w:sz w:val="22"/>
          <w:szCs w:val="22"/>
        </w:rPr>
        <w:t>windzon</w:t>
      </w:r>
      <w:proofErr w:type="spellEnd"/>
      <w:r w:rsidRPr="00AB5CA0">
        <w:rPr>
          <w:rFonts w:cstheme="minorHAnsi"/>
          <w:sz w:val="22"/>
          <w:szCs w:val="22"/>
        </w:rPr>
        <w:t xml:space="preserve"> automaat</w:t>
      </w:r>
    </w:p>
    <w:p w14:paraId="1ACA726C" w14:textId="77777777" w:rsidR="008A42A2" w:rsidRPr="00AB5CA0" w:rsidRDefault="008A42A2" w:rsidP="0045725A">
      <w:pPr>
        <w:numPr>
          <w:ilvl w:val="0"/>
          <w:numId w:val="1"/>
        </w:numPr>
        <w:tabs>
          <w:tab w:val="clear" w:pos="360"/>
          <w:tab w:val="num" w:pos="2136"/>
        </w:tabs>
        <w:spacing w:after="0"/>
        <w:ind w:left="720"/>
        <w:rPr>
          <w:rFonts w:cstheme="minorHAnsi"/>
          <w:sz w:val="22"/>
          <w:szCs w:val="22"/>
        </w:rPr>
      </w:pPr>
    </w:p>
    <w:p w14:paraId="7251500A" w14:textId="2192D759" w:rsidR="0005694E" w:rsidRPr="00AB5CA0" w:rsidRDefault="0005694E" w:rsidP="00AB5CA0">
      <w:pPr>
        <w:spacing w:after="0"/>
        <w:rPr>
          <w:rFonts w:cstheme="minorHAnsi"/>
          <w:sz w:val="22"/>
          <w:szCs w:val="22"/>
        </w:rPr>
      </w:pPr>
      <w:r w:rsidRPr="00AB5CA0">
        <w:rPr>
          <w:rFonts w:cstheme="minorHAnsi"/>
          <w:b/>
          <w:sz w:val="22"/>
          <w:szCs w:val="22"/>
        </w:rPr>
        <w:t>Ten laste van lot elektriciteit:</w:t>
      </w:r>
      <w:r w:rsidRPr="00AB5CA0">
        <w:rPr>
          <w:rFonts w:cstheme="minorHAnsi"/>
          <w:sz w:val="22"/>
          <w:szCs w:val="22"/>
        </w:rPr>
        <w:t xml:space="preserve"> bekabeling voor de sturing en voeding van de zonweringen.</w:t>
      </w:r>
    </w:p>
    <w:p w14:paraId="77AE9669" w14:textId="77777777" w:rsidR="00AB5CA0" w:rsidRDefault="00AB5CA0" w:rsidP="00AB5CA0">
      <w:pPr>
        <w:spacing w:after="0"/>
        <w:rPr>
          <w:rFonts w:cstheme="minorHAnsi"/>
          <w:sz w:val="22"/>
          <w:szCs w:val="22"/>
        </w:rPr>
      </w:pPr>
    </w:p>
    <w:p w14:paraId="4DA598E4" w14:textId="77777777" w:rsidR="008A42A2" w:rsidRPr="00AB5CA0" w:rsidRDefault="008A42A2" w:rsidP="00AB5CA0">
      <w:pPr>
        <w:spacing w:after="0"/>
        <w:rPr>
          <w:rFonts w:cstheme="minorHAnsi"/>
          <w:sz w:val="22"/>
          <w:szCs w:val="22"/>
        </w:rPr>
      </w:pPr>
    </w:p>
    <w:p w14:paraId="347894B5" w14:textId="77777777" w:rsidR="0005694E" w:rsidRPr="00AB5CA0" w:rsidRDefault="0005694E" w:rsidP="00AB5CA0">
      <w:pPr>
        <w:spacing w:after="0"/>
        <w:rPr>
          <w:rFonts w:cstheme="minorHAnsi"/>
          <w:sz w:val="22"/>
          <w:szCs w:val="22"/>
          <w:lang w:val="nl-NL"/>
        </w:rPr>
      </w:pPr>
      <w:r w:rsidRPr="00AB5CA0">
        <w:rPr>
          <w:rFonts w:cstheme="minorHAnsi"/>
          <w:b/>
          <w:color w:val="6DB744"/>
          <w:sz w:val="22"/>
          <w:szCs w:val="22"/>
          <w:lang w:val="nl-NL"/>
        </w:rPr>
        <w:t>Geleiders</w:t>
      </w:r>
    </w:p>
    <w:p w14:paraId="10EDAE03" w14:textId="010AF335" w:rsidR="0005694E" w:rsidRPr="00AB5CA0" w:rsidRDefault="0005694E" w:rsidP="00AB5CA0">
      <w:pPr>
        <w:spacing w:after="0"/>
        <w:rPr>
          <w:rFonts w:cstheme="minorHAnsi"/>
          <w:sz w:val="22"/>
          <w:szCs w:val="22"/>
          <w:lang w:val="nl-NL"/>
        </w:rPr>
      </w:pPr>
      <w:r w:rsidRPr="00AB5CA0">
        <w:rPr>
          <w:rFonts w:cstheme="minorHAnsi"/>
          <w:b/>
          <w:sz w:val="22"/>
          <w:szCs w:val="22"/>
        </w:rPr>
        <w:t>Deelbare clips geleider met blinde bevestiging bestaat uit:</w:t>
      </w:r>
      <w:r w:rsidRPr="00AB5CA0">
        <w:rPr>
          <w:rFonts w:cstheme="minorHAnsi"/>
          <w:sz w:val="22"/>
          <w:szCs w:val="22"/>
        </w:rPr>
        <w:t xml:space="preserve"> geëxtrudeerd aluminium, voorzien van een poedercoating of natuurkleurig geanodiseerd. Aan de onderzijde is een eindstopje voorzien, als begrenzing voor de onderlat.</w:t>
      </w:r>
    </w:p>
    <w:p w14:paraId="37E600C0" w14:textId="77777777" w:rsidR="0045725A" w:rsidRDefault="0045725A" w:rsidP="00AB5CA0">
      <w:pPr>
        <w:spacing w:after="0"/>
        <w:rPr>
          <w:rFonts w:cstheme="minorHAnsi"/>
          <w:b/>
          <w:sz w:val="22"/>
          <w:szCs w:val="22"/>
        </w:rPr>
      </w:pPr>
    </w:p>
    <w:p w14:paraId="09395CCB" w14:textId="1C20F865" w:rsidR="0005694E" w:rsidRPr="00AB5CA0" w:rsidRDefault="0005694E" w:rsidP="00AB5CA0">
      <w:pPr>
        <w:spacing w:after="0"/>
        <w:rPr>
          <w:rFonts w:cstheme="minorHAnsi"/>
          <w:sz w:val="22"/>
          <w:szCs w:val="22"/>
        </w:rPr>
      </w:pPr>
      <w:r w:rsidRPr="00AB5CA0">
        <w:rPr>
          <w:rFonts w:cstheme="minorHAnsi"/>
          <w:b/>
          <w:sz w:val="22"/>
          <w:szCs w:val="22"/>
        </w:rPr>
        <w:t>Uitwendige maten:</w:t>
      </w:r>
      <w:r w:rsidRPr="00AB5CA0">
        <w:rPr>
          <w:rFonts w:cstheme="minorHAnsi"/>
          <w:sz w:val="22"/>
          <w:szCs w:val="22"/>
        </w:rPr>
        <w:t xml:space="preserve"> 35 x 38 mm</w:t>
      </w:r>
    </w:p>
    <w:p w14:paraId="78A997F5" w14:textId="77777777" w:rsidR="0005694E" w:rsidRPr="00AB5CA0" w:rsidRDefault="0005694E" w:rsidP="00AB5CA0">
      <w:pPr>
        <w:spacing w:after="0"/>
        <w:rPr>
          <w:rFonts w:cstheme="minorHAnsi"/>
          <w:sz w:val="22"/>
          <w:szCs w:val="22"/>
        </w:rPr>
      </w:pPr>
      <w:r w:rsidRPr="00AB5CA0">
        <w:rPr>
          <w:rFonts w:cstheme="minorHAnsi"/>
          <w:sz w:val="22"/>
          <w:szCs w:val="22"/>
        </w:rPr>
        <w:t>In de geleider zit een kunststof strip met rubberen veertjes welke het doek vast klemt.</w:t>
      </w:r>
    </w:p>
    <w:p w14:paraId="7C9DD899" w14:textId="77777777" w:rsidR="00AB5CA0" w:rsidRDefault="00AB5CA0" w:rsidP="00AB5CA0">
      <w:pPr>
        <w:spacing w:after="0"/>
        <w:rPr>
          <w:rFonts w:cstheme="minorHAnsi"/>
          <w:sz w:val="22"/>
          <w:szCs w:val="22"/>
        </w:rPr>
      </w:pPr>
    </w:p>
    <w:p w14:paraId="36E742F3" w14:textId="77777777" w:rsidR="0045725A" w:rsidRPr="00AB5CA0" w:rsidRDefault="0045725A" w:rsidP="00AB5CA0">
      <w:pPr>
        <w:spacing w:after="0"/>
        <w:rPr>
          <w:rFonts w:cstheme="minorHAnsi"/>
          <w:sz w:val="22"/>
          <w:szCs w:val="22"/>
        </w:rPr>
      </w:pPr>
    </w:p>
    <w:p w14:paraId="1D378565" w14:textId="77777777" w:rsidR="0005694E" w:rsidRPr="00AB5CA0" w:rsidRDefault="0005694E" w:rsidP="00AB5CA0">
      <w:pPr>
        <w:spacing w:after="0"/>
        <w:rPr>
          <w:rFonts w:cstheme="minorHAnsi"/>
          <w:sz w:val="22"/>
          <w:szCs w:val="22"/>
          <w:lang w:val="nl-NL"/>
        </w:rPr>
      </w:pPr>
      <w:proofErr w:type="spellStart"/>
      <w:r w:rsidRPr="00AB5CA0">
        <w:rPr>
          <w:rFonts w:cstheme="minorHAnsi"/>
          <w:b/>
          <w:color w:val="6DB744"/>
          <w:sz w:val="22"/>
          <w:szCs w:val="22"/>
          <w:lang w:val="nl-NL"/>
        </w:rPr>
        <w:t>Onderlat</w:t>
      </w:r>
      <w:proofErr w:type="spellEnd"/>
      <w:r w:rsidRPr="00AB5CA0">
        <w:rPr>
          <w:rFonts w:cstheme="minorHAnsi"/>
          <w:b/>
          <w:color w:val="6DB744"/>
          <w:sz w:val="22"/>
          <w:szCs w:val="22"/>
          <w:lang w:val="nl-NL"/>
        </w:rPr>
        <w:t xml:space="preserve"> en glijblokje</w:t>
      </w:r>
      <w:r w:rsidRPr="00AB5CA0">
        <w:rPr>
          <w:rFonts w:cstheme="minorHAnsi"/>
          <w:sz w:val="22"/>
          <w:szCs w:val="22"/>
          <w:lang w:val="nl-NL"/>
        </w:rPr>
        <w:tab/>
      </w:r>
      <w:r w:rsidRPr="00AB5CA0">
        <w:rPr>
          <w:rFonts w:cstheme="minorHAnsi"/>
          <w:sz w:val="22"/>
          <w:szCs w:val="22"/>
          <w:lang w:val="nl-NL"/>
        </w:rPr>
        <w:tab/>
      </w:r>
      <w:r w:rsidRPr="00AB5CA0">
        <w:rPr>
          <w:rFonts w:cstheme="minorHAnsi"/>
          <w:sz w:val="22"/>
          <w:szCs w:val="22"/>
          <w:lang w:val="nl-NL"/>
        </w:rPr>
        <w:tab/>
      </w:r>
      <w:r w:rsidRPr="00AB5CA0">
        <w:rPr>
          <w:rFonts w:cstheme="minorHAnsi"/>
          <w:sz w:val="22"/>
          <w:szCs w:val="22"/>
          <w:lang w:val="nl-NL"/>
        </w:rPr>
        <w:tab/>
      </w:r>
      <w:r w:rsidRPr="00AB5CA0">
        <w:rPr>
          <w:rFonts w:cstheme="minorHAnsi"/>
          <w:sz w:val="22"/>
          <w:szCs w:val="22"/>
          <w:lang w:val="nl-NL"/>
        </w:rPr>
        <w:tab/>
      </w:r>
      <w:r w:rsidRPr="00AB5CA0">
        <w:rPr>
          <w:rFonts w:cstheme="minorHAnsi"/>
          <w:sz w:val="22"/>
          <w:szCs w:val="22"/>
          <w:lang w:val="nl-NL"/>
        </w:rPr>
        <w:tab/>
      </w:r>
      <w:r w:rsidRPr="00AB5CA0">
        <w:rPr>
          <w:rFonts w:cstheme="minorHAnsi"/>
          <w:sz w:val="22"/>
          <w:szCs w:val="22"/>
          <w:lang w:val="nl-NL"/>
        </w:rPr>
        <w:tab/>
      </w:r>
      <w:r w:rsidRPr="00AB5CA0">
        <w:rPr>
          <w:rFonts w:cstheme="minorHAnsi"/>
          <w:sz w:val="22"/>
          <w:szCs w:val="22"/>
          <w:lang w:val="nl-NL"/>
        </w:rPr>
        <w:tab/>
      </w:r>
      <w:r w:rsidRPr="00AB5CA0">
        <w:rPr>
          <w:rFonts w:cstheme="minorHAnsi"/>
          <w:sz w:val="22"/>
          <w:szCs w:val="22"/>
          <w:lang w:val="nl-NL"/>
        </w:rPr>
        <w:tab/>
      </w:r>
      <w:r w:rsidRPr="00AB5CA0">
        <w:rPr>
          <w:rFonts w:cstheme="minorHAnsi"/>
          <w:sz w:val="22"/>
          <w:szCs w:val="22"/>
          <w:lang w:val="nl-NL"/>
        </w:rPr>
        <w:tab/>
        <w:t xml:space="preserve">        </w:t>
      </w:r>
    </w:p>
    <w:p w14:paraId="7605430A" w14:textId="77777777" w:rsidR="0005694E" w:rsidRPr="00AB5CA0" w:rsidRDefault="0005694E" w:rsidP="00AB5CA0">
      <w:pPr>
        <w:spacing w:after="0"/>
        <w:rPr>
          <w:rFonts w:cstheme="minorHAnsi"/>
          <w:sz w:val="22"/>
          <w:szCs w:val="22"/>
        </w:rPr>
      </w:pPr>
      <w:r w:rsidRPr="00AB5CA0">
        <w:rPr>
          <w:rFonts w:cstheme="minorHAnsi"/>
          <w:b/>
          <w:sz w:val="22"/>
          <w:szCs w:val="22"/>
        </w:rPr>
        <w:t>De onderlat bestaat uit:</w:t>
      </w:r>
      <w:r w:rsidRPr="00AB5CA0">
        <w:rPr>
          <w:rFonts w:cstheme="minorHAnsi"/>
          <w:sz w:val="22"/>
          <w:szCs w:val="22"/>
        </w:rPr>
        <w:t xml:space="preserve"> geëxtrudeerd aluminium, voorzien van een poedercoating (kleur te kiezen door de architect). </w:t>
      </w:r>
    </w:p>
    <w:p w14:paraId="42E9BE2F" w14:textId="77777777" w:rsidR="0005694E" w:rsidRPr="00AB5CA0" w:rsidRDefault="0005694E" w:rsidP="00AB5CA0">
      <w:pPr>
        <w:spacing w:after="0"/>
        <w:rPr>
          <w:rFonts w:cstheme="minorHAnsi"/>
          <w:sz w:val="22"/>
          <w:szCs w:val="22"/>
          <w:lang w:val="nl-NL"/>
        </w:rPr>
      </w:pPr>
      <w:r w:rsidRPr="00AB5CA0">
        <w:rPr>
          <w:rFonts w:cstheme="minorHAnsi"/>
          <w:sz w:val="22"/>
          <w:szCs w:val="22"/>
        </w:rPr>
        <w:t>Het gewicht van de onderlat (inclusief verzwaring) is 1,6 kg per meter.</w:t>
      </w:r>
    </w:p>
    <w:p w14:paraId="1C31EC1D" w14:textId="77777777" w:rsidR="0005694E" w:rsidRPr="00AB5CA0" w:rsidRDefault="0005694E" w:rsidP="00AB5CA0">
      <w:pPr>
        <w:spacing w:after="0"/>
        <w:rPr>
          <w:rFonts w:cstheme="minorHAnsi"/>
          <w:sz w:val="22"/>
          <w:szCs w:val="22"/>
        </w:rPr>
      </w:pPr>
      <w:r w:rsidRPr="00AB5CA0">
        <w:rPr>
          <w:rFonts w:cstheme="minorHAnsi"/>
          <w:sz w:val="22"/>
          <w:szCs w:val="22"/>
        </w:rPr>
        <w:t xml:space="preserve">Het doek wordt schroefloos bevestigd aan de onderlat. </w:t>
      </w:r>
    </w:p>
    <w:p w14:paraId="520F4152" w14:textId="77777777" w:rsidR="00AB5CA0" w:rsidRDefault="00AB5CA0" w:rsidP="00AB5CA0">
      <w:pPr>
        <w:spacing w:after="0"/>
        <w:rPr>
          <w:rFonts w:cstheme="minorHAnsi"/>
          <w:sz w:val="22"/>
          <w:szCs w:val="22"/>
        </w:rPr>
      </w:pPr>
    </w:p>
    <w:p w14:paraId="5F67AD12" w14:textId="77777777" w:rsidR="0045725A" w:rsidRPr="00AB5CA0" w:rsidRDefault="0045725A" w:rsidP="00AB5CA0">
      <w:pPr>
        <w:spacing w:after="0"/>
        <w:rPr>
          <w:rFonts w:cstheme="minorHAnsi"/>
          <w:sz w:val="22"/>
          <w:szCs w:val="22"/>
        </w:rPr>
      </w:pPr>
    </w:p>
    <w:p w14:paraId="423BE29C" w14:textId="77777777" w:rsidR="0005694E" w:rsidRPr="00AB5CA0" w:rsidRDefault="0005694E" w:rsidP="00AB5CA0">
      <w:pPr>
        <w:spacing w:after="0"/>
        <w:rPr>
          <w:rFonts w:cstheme="minorHAnsi"/>
          <w:sz w:val="22"/>
          <w:szCs w:val="22"/>
        </w:rPr>
      </w:pPr>
      <w:r w:rsidRPr="00AB5CA0">
        <w:rPr>
          <w:rFonts w:cstheme="minorHAnsi"/>
          <w:b/>
          <w:color w:val="6DB744"/>
          <w:sz w:val="22"/>
          <w:szCs w:val="22"/>
        </w:rPr>
        <w:t>Oprolas</w:t>
      </w:r>
      <w:r w:rsidRPr="00AB5CA0">
        <w:rPr>
          <w:rFonts w:cstheme="minorHAnsi"/>
          <w:b/>
          <w:color w:val="6DB744"/>
          <w:sz w:val="22"/>
          <w:szCs w:val="22"/>
        </w:rPr>
        <w:tab/>
      </w:r>
      <w:r w:rsidRPr="00AB5CA0">
        <w:rPr>
          <w:rFonts w:cstheme="minorHAnsi"/>
          <w:sz w:val="22"/>
          <w:szCs w:val="22"/>
        </w:rPr>
        <w:tab/>
      </w:r>
      <w:r w:rsidRPr="00AB5CA0">
        <w:rPr>
          <w:rFonts w:cstheme="minorHAnsi"/>
          <w:sz w:val="22"/>
          <w:szCs w:val="22"/>
        </w:rPr>
        <w:tab/>
      </w:r>
      <w:r w:rsidRPr="00AB5CA0">
        <w:rPr>
          <w:rFonts w:cstheme="minorHAnsi"/>
          <w:sz w:val="22"/>
          <w:szCs w:val="22"/>
        </w:rPr>
        <w:tab/>
      </w:r>
      <w:r w:rsidRPr="00AB5CA0">
        <w:rPr>
          <w:rFonts w:cstheme="minorHAnsi"/>
          <w:sz w:val="22"/>
          <w:szCs w:val="22"/>
        </w:rPr>
        <w:tab/>
      </w:r>
      <w:r w:rsidRPr="00AB5CA0">
        <w:rPr>
          <w:rFonts w:cstheme="minorHAnsi"/>
          <w:sz w:val="22"/>
          <w:szCs w:val="22"/>
        </w:rPr>
        <w:tab/>
      </w:r>
      <w:r w:rsidRPr="00AB5CA0">
        <w:rPr>
          <w:rFonts w:cstheme="minorHAnsi"/>
          <w:sz w:val="22"/>
          <w:szCs w:val="22"/>
        </w:rPr>
        <w:tab/>
      </w:r>
      <w:r w:rsidRPr="00AB5CA0">
        <w:rPr>
          <w:rFonts w:cstheme="minorHAnsi"/>
          <w:sz w:val="22"/>
          <w:szCs w:val="22"/>
        </w:rPr>
        <w:tab/>
      </w:r>
      <w:r w:rsidRPr="00AB5CA0">
        <w:rPr>
          <w:rFonts w:cstheme="minorHAnsi"/>
          <w:sz w:val="22"/>
          <w:szCs w:val="22"/>
        </w:rPr>
        <w:tab/>
      </w:r>
      <w:r w:rsidRPr="00AB5CA0">
        <w:rPr>
          <w:rFonts w:cstheme="minorHAnsi"/>
          <w:sz w:val="22"/>
          <w:szCs w:val="22"/>
        </w:rPr>
        <w:tab/>
      </w:r>
      <w:r w:rsidRPr="00AB5CA0">
        <w:rPr>
          <w:rFonts w:cstheme="minorHAnsi"/>
          <w:sz w:val="22"/>
          <w:szCs w:val="22"/>
        </w:rPr>
        <w:tab/>
      </w:r>
    </w:p>
    <w:p w14:paraId="0E715EDB" w14:textId="77777777" w:rsidR="0005694E" w:rsidRPr="00AB5CA0" w:rsidRDefault="0005694E" w:rsidP="00AB5CA0">
      <w:pPr>
        <w:spacing w:after="0"/>
        <w:rPr>
          <w:rFonts w:cstheme="minorHAnsi"/>
          <w:sz w:val="22"/>
          <w:szCs w:val="22"/>
        </w:rPr>
      </w:pPr>
      <w:r w:rsidRPr="00AB5CA0">
        <w:rPr>
          <w:rFonts w:cstheme="minorHAnsi"/>
          <w:b/>
          <w:sz w:val="22"/>
          <w:szCs w:val="22"/>
        </w:rPr>
        <w:t>De oprolas is vervaardigd uit:</w:t>
      </w:r>
      <w:r w:rsidRPr="00AB5CA0">
        <w:rPr>
          <w:rFonts w:cstheme="minorHAnsi"/>
          <w:sz w:val="22"/>
          <w:szCs w:val="22"/>
        </w:rPr>
        <w:t xml:space="preserve"> gerold staal.</w:t>
      </w:r>
    </w:p>
    <w:p w14:paraId="2E50A56B" w14:textId="27677F74" w:rsidR="0005694E" w:rsidRPr="00AB5CA0" w:rsidRDefault="0005694E" w:rsidP="00AB5CA0">
      <w:pPr>
        <w:spacing w:after="0"/>
        <w:rPr>
          <w:rFonts w:cstheme="minorHAnsi"/>
          <w:sz w:val="22"/>
          <w:szCs w:val="22"/>
        </w:rPr>
      </w:pPr>
      <w:r w:rsidRPr="00AB5CA0">
        <w:rPr>
          <w:rFonts w:cstheme="minorHAnsi"/>
          <w:sz w:val="22"/>
          <w:szCs w:val="22"/>
        </w:rPr>
        <w:t>Ze is voorzien van een doekgleuf voor de bevestiging van het doek d.m.v. een doekpees met diameter 4 of 6 mm.</w:t>
      </w:r>
    </w:p>
    <w:p w14:paraId="66E6B3A4" w14:textId="77777777" w:rsidR="0005694E" w:rsidRPr="00AB5CA0" w:rsidRDefault="0005694E" w:rsidP="00AB5CA0">
      <w:pPr>
        <w:spacing w:after="0"/>
        <w:rPr>
          <w:rFonts w:cstheme="minorHAnsi"/>
          <w:sz w:val="22"/>
          <w:szCs w:val="22"/>
          <w:lang w:val="nl-NL"/>
        </w:rPr>
      </w:pPr>
      <w:r w:rsidRPr="00AB5CA0">
        <w:rPr>
          <w:rFonts w:cstheme="minorHAnsi"/>
          <w:b/>
          <w:sz w:val="22"/>
          <w:szCs w:val="22"/>
          <w:lang w:val="nl-NL"/>
        </w:rPr>
        <w:t>Elektrische bediening:</w:t>
      </w:r>
      <w:r w:rsidRPr="00AB5CA0">
        <w:rPr>
          <w:rFonts w:cstheme="minorHAnsi"/>
          <w:sz w:val="22"/>
          <w:szCs w:val="22"/>
          <w:lang w:val="nl-NL"/>
        </w:rPr>
        <w:t xml:space="preserve"> stalen as Ø 63 mm of Ø 85 mm.</w:t>
      </w:r>
    </w:p>
    <w:p w14:paraId="3B867624" w14:textId="77777777" w:rsidR="000B1670" w:rsidRPr="00AB5CA0" w:rsidRDefault="000B1670" w:rsidP="00AB5CA0">
      <w:pPr>
        <w:pStyle w:val="Aansprekingstartbrief"/>
        <w:spacing w:before="0" w:after="0"/>
        <w:rPr>
          <w:rFonts w:cstheme="minorHAnsi"/>
          <w:sz w:val="22"/>
          <w:szCs w:val="22"/>
        </w:rPr>
      </w:pPr>
    </w:p>
    <w:p w14:paraId="306F1B92" w14:textId="77777777" w:rsidR="000B1670" w:rsidRPr="00AB5CA0" w:rsidRDefault="000B1670" w:rsidP="00AB5CA0">
      <w:pPr>
        <w:pStyle w:val="Aansprekingstartbrief"/>
        <w:spacing w:before="0" w:after="0"/>
        <w:rPr>
          <w:rFonts w:cstheme="minorHAnsi"/>
          <w:sz w:val="22"/>
          <w:szCs w:val="22"/>
        </w:rPr>
      </w:pPr>
    </w:p>
    <w:p w14:paraId="3181775F" w14:textId="77777777" w:rsidR="004957A1" w:rsidRPr="00AB5CA0" w:rsidRDefault="004957A1" w:rsidP="00AB5CA0">
      <w:pPr>
        <w:spacing w:after="0"/>
        <w:rPr>
          <w:rFonts w:cstheme="minorHAnsi"/>
          <w:sz w:val="22"/>
          <w:szCs w:val="22"/>
        </w:rPr>
      </w:pPr>
    </w:p>
    <w:sectPr w:rsidR="004957A1" w:rsidRPr="00AB5CA0" w:rsidSect="00AB5CA0">
      <w:headerReference w:type="default" r:id="rId9"/>
      <w:footerReference w:type="default" r:id="rId10"/>
      <w:headerReference w:type="first" r:id="rId11"/>
      <w:footerReference w:type="first" r:id="rId12"/>
      <w:pgSz w:w="11906" w:h="16838"/>
      <w:pgMar w:top="3120" w:right="1134" w:bottom="1985" w:left="1134" w:header="2268" w:footer="1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99D1" w14:textId="77777777" w:rsidR="00565E93" w:rsidRDefault="00565E93" w:rsidP="00D7099A">
      <w:pPr>
        <w:spacing w:after="0"/>
      </w:pPr>
      <w:r>
        <w:separator/>
      </w:r>
    </w:p>
  </w:endnote>
  <w:endnote w:type="continuationSeparator" w:id="0">
    <w:p w14:paraId="50E244E7" w14:textId="77777777" w:rsidR="00565E93" w:rsidRDefault="00565E93" w:rsidP="00D70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Book">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Fira Sans">
    <w:altName w:val="Calibri"/>
    <w:panose1 w:val="020B0503050000020004"/>
    <w:charset w:val="00"/>
    <w:family w:val="swiss"/>
    <w:pitch w:val="variable"/>
    <w:sig w:usb0="600002FF"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ee Rg">
    <w:panose1 w:val="02000503000000020004"/>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5EEE" w14:textId="77777777" w:rsidR="0005694E" w:rsidRDefault="0005694E">
    <w:pPr>
      <w:pStyle w:val="Voettekst"/>
    </w:pPr>
    <w:r>
      <w:rPr>
        <w:noProof/>
      </w:rPr>
      <w:drawing>
        <wp:anchor distT="0" distB="0" distL="114300" distR="114300" simplePos="0" relativeHeight="251671552" behindDoc="1" locked="0" layoutInCell="1" allowOverlap="1" wp14:anchorId="7D385114" wp14:editId="748B6D24">
          <wp:simplePos x="0" y="0"/>
          <wp:positionH relativeFrom="page">
            <wp:align>left</wp:align>
          </wp:positionH>
          <wp:positionV relativeFrom="paragraph">
            <wp:posOffset>-762000</wp:posOffset>
          </wp:positionV>
          <wp:extent cx="7556500" cy="5773420"/>
          <wp:effectExtent l="0" t="0" r="6350" b="0"/>
          <wp:wrapNone/>
          <wp:docPr id="43691743" name="Afbeelding 43691743"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255179" name="Afbeelding 891255179" descr="Afbeelding met tekst, schermopname, Lettertype, ontwerp&#10;&#10;Automatisch gegenereerde beschrijving"/>
                  <pic:cNvPicPr/>
                </pic:nvPicPr>
                <pic:blipFill rotWithShape="1">
                  <a:blip r:embed="rId1">
                    <a:extLst>
                      <a:ext uri="{28A0092B-C50C-407E-A947-70E740481C1C}">
                        <a14:useLocalDpi xmlns:a14="http://schemas.microsoft.com/office/drawing/2010/main" val="0"/>
                      </a:ext>
                    </a:extLst>
                  </a:blip>
                  <a:srcRect l="-907" t="79490" r="907" b="-33507"/>
                  <a:stretch/>
                </pic:blipFill>
                <pic:spPr bwMode="auto">
                  <a:xfrm>
                    <a:off x="0" y="0"/>
                    <a:ext cx="7556500" cy="577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B3C7" w14:textId="77777777" w:rsidR="00066B67" w:rsidRDefault="0005694E" w:rsidP="00B05FD1">
    <w:pPr>
      <w:pStyle w:val="Voettekst"/>
      <w:ind w:right="360"/>
    </w:pPr>
    <w:r>
      <w:rPr>
        <w:noProof/>
      </w:rPr>
      <w:drawing>
        <wp:anchor distT="0" distB="0" distL="114300" distR="114300" simplePos="0" relativeHeight="251667456" behindDoc="1" locked="0" layoutInCell="1" allowOverlap="1" wp14:anchorId="566512DE" wp14:editId="7E91BEF6">
          <wp:simplePos x="0" y="0"/>
          <wp:positionH relativeFrom="page">
            <wp:align>right</wp:align>
          </wp:positionH>
          <wp:positionV relativeFrom="paragraph">
            <wp:posOffset>-685800</wp:posOffset>
          </wp:positionV>
          <wp:extent cx="7556500" cy="5773420"/>
          <wp:effectExtent l="0" t="0" r="6350" b="0"/>
          <wp:wrapNone/>
          <wp:docPr id="891255179" name="Afbeelding 891255179"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255179" name="Afbeelding 891255179" descr="Afbeelding met tekst, schermopname, Lettertype, ontwerp&#10;&#10;Automatisch gegenereerde beschrijving"/>
                  <pic:cNvPicPr/>
                </pic:nvPicPr>
                <pic:blipFill rotWithShape="1">
                  <a:blip r:embed="rId1">
                    <a:extLst>
                      <a:ext uri="{28A0092B-C50C-407E-A947-70E740481C1C}">
                        <a14:useLocalDpi xmlns:a14="http://schemas.microsoft.com/office/drawing/2010/main" val="0"/>
                      </a:ext>
                    </a:extLst>
                  </a:blip>
                  <a:srcRect l="-907" t="79490" r="907" b="-33507"/>
                  <a:stretch/>
                </pic:blipFill>
                <pic:spPr bwMode="auto">
                  <a:xfrm>
                    <a:off x="0" y="0"/>
                    <a:ext cx="7556500" cy="577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8381" w14:textId="77777777" w:rsidR="00565E93" w:rsidRDefault="00565E93" w:rsidP="00D7099A">
      <w:pPr>
        <w:spacing w:after="0"/>
      </w:pPr>
      <w:r>
        <w:separator/>
      </w:r>
    </w:p>
  </w:footnote>
  <w:footnote w:type="continuationSeparator" w:id="0">
    <w:p w14:paraId="1841B72B" w14:textId="77777777" w:rsidR="00565E93" w:rsidRDefault="00565E93" w:rsidP="00D709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93607607"/>
      <w:docPartObj>
        <w:docPartGallery w:val="Page Numbers (Bottom of Page)"/>
        <w:docPartUnique/>
      </w:docPartObj>
    </w:sdtPr>
    <w:sdtContent>
      <w:p w14:paraId="0BDBBB8D" w14:textId="77777777" w:rsidR="00B05FD1" w:rsidRDefault="00B05FD1" w:rsidP="00B05FD1">
        <w:pPr>
          <w:pStyle w:val="Voettekst"/>
          <w:framePr w:w="832" w:h="389" w:hRule="exact" w:wrap="none" w:vAnchor="text" w:hAnchor="page" w:x="9878" w:y="-1997"/>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sdtContent>
  </w:sdt>
  <w:p w14:paraId="07B6BD2F" w14:textId="77777777" w:rsidR="00D7099A" w:rsidRPr="00D7099A" w:rsidRDefault="00D7099A">
    <w:pPr>
      <w:pStyle w:val="Koptekst"/>
      <w:rPr>
        <w:lang w:val="nl-NL"/>
      </w:rPr>
    </w:pPr>
    <w:r>
      <w:rPr>
        <w:noProof/>
      </w:rPr>
      <w:drawing>
        <wp:anchor distT="0" distB="0" distL="114300" distR="114300" simplePos="0" relativeHeight="251659264" behindDoc="1" locked="0" layoutInCell="1" allowOverlap="1" wp14:anchorId="573138CB" wp14:editId="165CB27E">
          <wp:simplePos x="0" y="0"/>
          <wp:positionH relativeFrom="page">
            <wp:align>right</wp:align>
          </wp:positionH>
          <wp:positionV relativeFrom="page">
            <wp:posOffset>-635</wp:posOffset>
          </wp:positionV>
          <wp:extent cx="7557135" cy="1348740"/>
          <wp:effectExtent l="0" t="0" r="5715" b="3810"/>
          <wp:wrapNone/>
          <wp:docPr id="14" nam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G"/>
                  <pic:cNvPicPr/>
                </pic:nvPicPr>
                <pic:blipFill rotWithShape="1">
                  <a:blip r:embed="rId1">
                    <a:extLst>
                      <a:ext uri="{28A0092B-C50C-407E-A947-70E740481C1C}">
                        <a14:useLocalDpi xmlns:a14="http://schemas.microsoft.com/office/drawing/2010/main" val="0"/>
                      </a:ext>
                    </a:extLst>
                  </a:blip>
                  <a:srcRect b="87383"/>
                  <a:stretch/>
                </pic:blipFill>
                <pic:spPr bwMode="auto">
                  <a:xfrm>
                    <a:off x="0" y="0"/>
                    <a:ext cx="7557873" cy="13488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D8DD" w14:textId="646B2608" w:rsidR="00835D98" w:rsidRDefault="00AB5CA0" w:rsidP="00AB5CA0">
    <w:pPr>
      <w:pStyle w:val="Koptekst"/>
      <w:tabs>
        <w:tab w:val="clear" w:pos="4513"/>
        <w:tab w:val="clear" w:pos="9026"/>
        <w:tab w:val="right" w:pos="9638"/>
      </w:tabs>
    </w:pPr>
    <w:r>
      <w:rPr>
        <w:noProof/>
      </w:rPr>
      <w:drawing>
        <wp:anchor distT="0" distB="0" distL="114300" distR="114300" simplePos="0" relativeHeight="251669504" behindDoc="1" locked="0" layoutInCell="1" allowOverlap="1" wp14:anchorId="23E6E81B" wp14:editId="7D9EFD82">
          <wp:simplePos x="0" y="0"/>
          <wp:positionH relativeFrom="page">
            <wp:align>right</wp:align>
          </wp:positionH>
          <wp:positionV relativeFrom="paragraph">
            <wp:posOffset>-1442720</wp:posOffset>
          </wp:positionV>
          <wp:extent cx="2788285" cy="2499360"/>
          <wp:effectExtent l="0" t="0" r="0" b="0"/>
          <wp:wrapNone/>
          <wp:docPr id="631226682" name="Afbeelding 631226682" descr="Afbeelding met tekst, schermopname, Lettertype,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26682" name="Afbeelding 631226682" descr="Afbeelding met tekst, schermopname, Lettertype, wit&#10;&#10;Automatisch gegenereerde beschrijving"/>
                  <pic:cNvPicPr/>
                </pic:nvPicPr>
                <pic:blipFill rotWithShape="1">
                  <a:blip r:embed="rId1">
                    <a:extLst>
                      <a:ext uri="{28A0092B-C50C-407E-A947-70E740481C1C}">
                        <a14:useLocalDpi xmlns:a14="http://schemas.microsoft.com/office/drawing/2010/main" val="0"/>
                      </a:ext>
                    </a:extLst>
                  </a:blip>
                  <a:srcRect r="63093" b="76612"/>
                  <a:stretch/>
                </pic:blipFill>
                <pic:spPr bwMode="auto">
                  <a:xfrm>
                    <a:off x="0" y="0"/>
                    <a:ext cx="2788285" cy="249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E3DCBA4" wp14:editId="06E11B0C">
          <wp:simplePos x="0" y="0"/>
          <wp:positionH relativeFrom="column">
            <wp:posOffset>-689610</wp:posOffset>
          </wp:positionH>
          <wp:positionV relativeFrom="paragraph">
            <wp:posOffset>-1442720</wp:posOffset>
          </wp:positionV>
          <wp:extent cx="2522220" cy="24993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2">
                    <a:extLst>
                      <a:ext uri="{28A0092B-C50C-407E-A947-70E740481C1C}">
                        <a14:useLocalDpi xmlns:a14="http://schemas.microsoft.com/office/drawing/2010/main" val="0"/>
                      </a:ext>
                    </a:extLst>
                  </a:blip>
                  <a:srcRect t="1" r="66622" b="76616"/>
                  <a:stretch/>
                </pic:blipFill>
                <pic:spPr bwMode="auto">
                  <a:xfrm>
                    <a:off x="0" y="0"/>
                    <a:ext cx="2522220" cy="249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386">
      <w:rPr>
        <w:noProof/>
      </w:rPr>
      <mc:AlternateContent>
        <mc:Choice Requires="wps">
          <w:drawing>
            <wp:anchor distT="0" distB="0" distL="114300" distR="114300" simplePos="0" relativeHeight="251665408" behindDoc="0" locked="0" layoutInCell="1" allowOverlap="1" wp14:anchorId="6691EA33" wp14:editId="06D28C82">
              <wp:simplePos x="0" y="0"/>
              <wp:positionH relativeFrom="column">
                <wp:posOffset>-564515</wp:posOffset>
              </wp:positionH>
              <wp:positionV relativeFrom="paragraph">
                <wp:posOffset>-791413</wp:posOffset>
              </wp:positionV>
              <wp:extent cx="4309110" cy="1779905"/>
              <wp:effectExtent l="0" t="0" r="0" b="0"/>
              <wp:wrapTopAndBottom/>
              <wp:docPr id="11" name="Rectangle 11"/>
              <wp:cNvGraphicFramePr/>
              <a:graphic xmlns:a="http://schemas.openxmlformats.org/drawingml/2006/main">
                <a:graphicData uri="http://schemas.microsoft.com/office/word/2010/wordprocessingShape">
                  <wps:wsp>
                    <wps:cNvSpPr/>
                    <wps:spPr>
                      <a:xfrm>
                        <a:off x="0" y="0"/>
                        <a:ext cx="4309110" cy="1779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4F58B" id="Rectangle 11" o:spid="_x0000_s1026" style="position:absolute;margin-left:-44.45pt;margin-top:-62.3pt;width:339.3pt;height:1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" filled="f"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5329E"/>
    <w:multiLevelType w:val="singleLevel"/>
    <w:tmpl w:val="19A2D266"/>
    <w:lvl w:ilvl="0">
      <w:start w:val="1"/>
      <w:numFmt w:val="bullet"/>
      <w:lvlText w:val="-"/>
      <w:lvlJc w:val="left"/>
      <w:pPr>
        <w:tabs>
          <w:tab w:val="num" w:pos="360"/>
        </w:tabs>
        <w:ind w:left="360" w:hanging="360"/>
      </w:pPr>
      <w:rPr>
        <w:rFonts w:hint="default"/>
      </w:rPr>
    </w:lvl>
  </w:abstractNum>
  <w:num w:numId="1" w16cid:durableId="138891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71"/>
    <w:rsid w:val="0005694E"/>
    <w:rsid w:val="00056BE5"/>
    <w:rsid w:val="00066B67"/>
    <w:rsid w:val="000B1670"/>
    <w:rsid w:val="000D62CC"/>
    <w:rsid w:val="001060DF"/>
    <w:rsid w:val="00187631"/>
    <w:rsid w:val="00273CC4"/>
    <w:rsid w:val="00300485"/>
    <w:rsid w:val="003330BB"/>
    <w:rsid w:val="00402E09"/>
    <w:rsid w:val="004565B9"/>
    <w:rsid w:val="0045725A"/>
    <w:rsid w:val="004957A1"/>
    <w:rsid w:val="004C2C56"/>
    <w:rsid w:val="004F1BA0"/>
    <w:rsid w:val="00565E93"/>
    <w:rsid w:val="006B2386"/>
    <w:rsid w:val="00767197"/>
    <w:rsid w:val="00785088"/>
    <w:rsid w:val="0080174B"/>
    <w:rsid w:val="0081785A"/>
    <w:rsid w:val="00835D98"/>
    <w:rsid w:val="0085396B"/>
    <w:rsid w:val="0087608E"/>
    <w:rsid w:val="008A42A2"/>
    <w:rsid w:val="008D5C0C"/>
    <w:rsid w:val="009073D9"/>
    <w:rsid w:val="00950D87"/>
    <w:rsid w:val="0096508E"/>
    <w:rsid w:val="00AB5CA0"/>
    <w:rsid w:val="00B00571"/>
    <w:rsid w:val="00B05FD1"/>
    <w:rsid w:val="00B25828"/>
    <w:rsid w:val="00C57EEA"/>
    <w:rsid w:val="00D36E84"/>
    <w:rsid w:val="00D45744"/>
    <w:rsid w:val="00D7099A"/>
    <w:rsid w:val="00DC1AEA"/>
    <w:rsid w:val="00DE0876"/>
    <w:rsid w:val="00E9569E"/>
    <w:rsid w:val="00F101A7"/>
    <w:rsid w:val="00FF286D"/>
    <w:rsid w:val="00FF73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C511"/>
  <w15:chartTrackingRefBased/>
  <w15:docId w15:val="{3F419F86-BCA4-4BD9-95ED-A5CFF6B7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Book" w:eastAsiaTheme="minorHAnsi" w:hAnsi="Fira Sans Book" w:cs="Fira Sans"/>
        <w:bCs/>
        <w:color w:val="000000"/>
        <w:sz w:val="16"/>
        <w:szCs w:val="15"/>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1670"/>
    <w:pPr>
      <w:spacing w:after="120"/>
    </w:pPr>
    <w:rPr>
      <w:rFonts w:asciiTheme="minorHAnsi" w:hAnsiTheme="minorHAnsi"/>
      <w:sz w:val="18"/>
    </w:rPr>
  </w:style>
  <w:style w:type="paragraph" w:styleId="Kop1">
    <w:name w:val="heading 1"/>
    <w:basedOn w:val="Standaard"/>
    <w:next w:val="Standaard"/>
    <w:link w:val="Kop1Char"/>
    <w:uiPriority w:val="9"/>
    <w:qFormat/>
    <w:rsid w:val="00C57EEA"/>
    <w:pPr>
      <w:keepNext/>
      <w:keepLines/>
      <w:spacing w:before="240"/>
      <w:outlineLvl w:val="0"/>
    </w:pPr>
    <w:rPr>
      <w:rFonts w:eastAsiaTheme="majorEastAsia" w:cstheme="majorBidi"/>
      <w:b/>
      <w:color w:val="6CB744"/>
      <w:sz w:val="24"/>
      <w:szCs w:val="32"/>
    </w:rPr>
  </w:style>
  <w:style w:type="paragraph" w:styleId="Kop2">
    <w:name w:val="heading 2"/>
    <w:basedOn w:val="Standaard"/>
    <w:next w:val="Standaard"/>
    <w:link w:val="Kop2Char"/>
    <w:uiPriority w:val="9"/>
    <w:unhideWhenUsed/>
    <w:qFormat/>
    <w:rsid w:val="00C57EEA"/>
    <w:pPr>
      <w:keepNext/>
      <w:keepLines/>
      <w:spacing w:before="120" w:after="60"/>
      <w:outlineLvl w:val="1"/>
    </w:pPr>
    <w:rPr>
      <w:rFonts w:eastAsiaTheme="majorEastAsia" w:cstheme="majorBidi"/>
      <w:b/>
      <w:i/>
      <w:color w:val="000000" w:themeColor="text1"/>
      <w:sz w:val="20"/>
      <w:szCs w:val="26"/>
    </w:rPr>
  </w:style>
  <w:style w:type="paragraph" w:styleId="Kop3">
    <w:name w:val="heading 3"/>
    <w:basedOn w:val="Standaard"/>
    <w:next w:val="Standaard"/>
    <w:link w:val="Kop3Char"/>
    <w:uiPriority w:val="9"/>
    <w:unhideWhenUsed/>
    <w:qFormat/>
    <w:rsid w:val="004C2C56"/>
    <w:pPr>
      <w:keepNext/>
      <w:keepLines/>
      <w:spacing w:before="120" w:after="60"/>
      <w:ind w:left="113"/>
      <w:outlineLvl w:val="2"/>
    </w:pPr>
    <w:rPr>
      <w:rFonts w:eastAsiaTheme="majorEastAsia" w:cstheme="majorBidi"/>
      <w:i/>
      <w:color w:val="6CB7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7EEA"/>
    <w:rPr>
      <w:rFonts w:asciiTheme="minorHAnsi" w:eastAsiaTheme="majorEastAsia" w:hAnsiTheme="minorHAnsi" w:cstheme="majorBidi"/>
      <w:b/>
      <w:color w:val="6CB744"/>
      <w:sz w:val="24"/>
      <w:szCs w:val="32"/>
    </w:rPr>
  </w:style>
  <w:style w:type="character" w:customStyle="1" w:styleId="Kop2Char">
    <w:name w:val="Kop 2 Char"/>
    <w:basedOn w:val="Standaardalinea-lettertype"/>
    <w:link w:val="Kop2"/>
    <w:uiPriority w:val="9"/>
    <w:rsid w:val="00C57EEA"/>
    <w:rPr>
      <w:rFonts w:asciiTheme="minorHAnsi" w:eastAsiaTheme="majorEastAsia" w:hAnsiTheme="minorHAnsi" w:cstheme="majorBidi"/>
      <w:b/>
      <w:i/>
      <w:color w:val="000000" w:themeColor="text1"/>
      <w:sz w:val="20"/>
      <w:szCs w:val="26"/>
    </w:rPr>
  </w:style>
  <w:style w:type="character" w:customStyle="1" w:styleId="Kop3Char">
    <w:name w:val="Kop 3 Char"/>
    <w:basedOn w:val="Standaardalinea-lettertype"/>
    <w:link w:val="Kop3"/>
    <w:uiPriority w:val="9"/>
    <w:rsid w:val="004C2C56"/>
    <w:rPr>
      <w:rFonts w:asciiTheme="minorHAnsi" w:eastAsiaTheme="majorEastAsia" w:hAnsiTheme="minorHAnsi" w:cstheme="majorBidi"/>
      <w:i/>
      <w:color w:val="6CB744"/>
    </w:rPr>
  </w:style>
  <w:style w:type="paragraph" w:styleId="Koptekst">
    <w:name w:val="header"/>
    <w:basedOn w:val="Standaard"/>
    <w:link w:val="KoptekstChar"/>
    <w:uiPriority w:val="99"/>
    <w:unhideWhenUsed/>
    <w:rsid w:val="00D7099A"/>
    <w:pPr>
      <w:tabs>
        <w:tab w:val="center" w:pos="4513"/>
        <w:tab w:val="right" w:pos="9026"/>
      </w:tabs>
    </w:pPr>
  </w:style>
  <w:style w:type="character" w:customStyle="1" w:styleId="KoptekstChar">
    <w:name w:val="Koptekst Char"/>
    <w:basedOn w:val="Standaardalinea-lettertype"/>
    <w:link w:val="Koptekst"/>
    <w:uiPriority w:val="99"/>
    <w:rsid w:val="00D7099A"/>
    <w:rPr>
      <w:rFonts w:ascii="Fira Sans Book" w:hAnsi="Fira Sans Book"/>
      <w:b w:val="0"/>
      <w:i w:val="0"/>
      <w:sz w:val="16"/>
    </w:rPr>
  </w:style>
  <w:style w:type="paragraph" w:styleId="Voettekst">
    <w:name w:val="footer"/>
    <w:basedOn w:val="Standaard"/>
    <w:link w:val="VoettekstChar"/>
    <w:uiPriority w:val="99"/>
    <w:unhideWhenUsed/>
    <w:rsid w:val="00D7099A"/>
    <w:pPr>
      <w:tabs>
        <w:tab w:val="center" w:pos="4513"/>
        <w:tab w:val="right" w:pos="9026"/>
      </w:tabs>
    </w:pPr>
  </w:style>
  <w:style w:type="character" w:customStyle="1" w:styleId="VoettekstChar">
    <w:name w:val="Voettekst Char"/>
    <w:basedOn w:val="Standaardalinea-lettertype"/>
    <w:link w:val="Voettekst"/>
    <w:uiPriority w:val="99"/>
    <w:rsid w:val="00D7099A"/>
    <w:rPr>
      <w:rFonts w:ascii="Fira Sans Book" w:hAnsi="Fira Sans Book"/>
      <w:b w:val="0"/>
      <w:i w:val="0"/>
      <w:sz w:val="16"/>
    </w:rPr>
  </w:style>
  <w:style w:type="paragraph" w:styleId="Revisie">
    <w:name w:val="Revision"/>
    <w:hidden/>
    <w:uiPriority w:val="99"/>
    <w:semiHidden/>
    <w:rsid w:val="00835D98"/>
  </w:style>
  <w:style w:type="paragraph" w:customStyle="1" w:styleId="BasicParagraph">
    <w:name w:val="[Basic Paragraph]"/>
    <w:basedOn w:val="Standaard"/>
    <w:uiPriority w:val="99"/>
    <w:rsid w:val="00835D98"/>
    <w:pPr>
      <w:autoSpaceDE w:val="0"/>
      <w:autoSpaceDN w:val="0"/>
      <w:adjustRightInd w:val="0"/>
      <w:spacing w:line="288" w:lineRule="auto"/>
      <w:textAlignment w:val="center"/>
    </w:pPr>
    <w:rPr>
      <w:rFonts w:ascii="Minion Pro" w:hAnsi="Minion Pro" w:cs="Minion Pro"/>
      <w:lang w:val="en-US"/>
    </w:rPr>
  </w:style>
  <w:style w:type="paragraph" w:styleId="Geenafstand">
    <w:name w:val="No Spacing"/>
    <w:aliases w:val="Adresgegevens ontvanger"/>
    <w:basedOn w:val="Standaard"/>
    <w:uiPriority w:val="1"/>
    <w:qFormat/>
    <w:rsid w:val="00C57EEA"/>
    <w:pPr>
      <w:spacing w:after="0"/>
    </w:pPr>
  </w:style>
  <w:style w:type="character" w:styleId="Zwaar">
    <w:name w:val="Strong"/>
    <w:basedOn w:val="Standaardalinea-lettertype"/>
    <w:uiPriority w:val="22"/>
    <w:qFormat/>
    <w:rsid w:val="00066B67"/>
    <w:rPr>
      <w:rFonts w:ascii="Fira Sans Book" w:hAnsi="Fira Sans Book"/>
      <w:b/>
      <w:bCs w:val="0"/>
      <w:i w:val="0"/>
      <w:sz w:val="16"/>
    </w:rPr>
  </w:style>
  <w:style w:type="paragraph" w:customStyle="1" w:styleId="Datum1">
    <w:name w:val="Datum1"/>
    <w:basedOn w:val="Standaard"/>
    <w:qFormat/>
    <w:rsid w:val="00C57EEA"/>
    <w:pPr>
      <w:spacing w:after="1000"/>
    </w:pPr>
    <w:rPr>
      <w:b/>
      <w:bCs w:val="0"/>
      <w:color w:val="71BF43"/>
      <w:szCs w:val="16"/>
    </w:rPr>
  </w:style>
  <w:style w:type="paragraph" w:customStyle="1" w:styleId="Naamvanafzender">
    <w:name w:val="Naam van afzender"/>
    <w:basedOn w:val="BasicParagraph"/>
    <w:qFormat/>
    <w:rsid w:val="004C2C56"/>
    <w:pPr>
      <w:spacing w:before="1000" w:after="60" w:line="240" w:lineRule="auto"/>
    </w:pPr>
    <w:rPr>
      <w:rFonts w:asciiTheme="minorHAnsi" w:hAnsiTheme="minorHAnsi" w:cs="Fira Sans"/>
      <w:b/>
      <w:bCs w:val="0"/>
    </w:rPr>
  </w:style>
  <w:style w:type="paragraph" w:customStyle="1" w:styleId="Functievandeafzender">
    <w:name w:val="Functie van de afzender"/>
    <w:basedOn w:val="Standaard"/>
    <w:qFormat/>
    <w:rsid w:val="00C57EEA"/>
    <w:pPr>
      <w:spacing w:after="227"/>
    </w:pPr>
    <w:rPr>
      <w:rFonts w:cs="Fira Sans Book"/>
      <w:i/>
      <w:iCs/>
      <w:caps/>
      <w:color w:val="71BF43"/>
      <w:sz w:val="16"/>
      <w:szCs w:val="14"/>
    </w:rPr>
  </w:style>
  <w:style w:type="paragraph" w:customStyle="1" w:styleId="Metvriendelijkegroet">
    <w:name w:val="Met vriendelijke groet"/>
    <w:basedOn w:val="Standaard"/>
    <w:next w:val="Naamvanafzender"/>
    <w:qFormat/>
    <w:rsid w:val="00C57EEA"/>
    <w:pPr>
      <w:spacing w:before="1080"/>
    </w:pPr>
  </w:style>
  <w:style w:type="character" w:styleId="Paginanummer">
    <w:name w:val="page number"/>
    <w:basedOn w:val="Standaardalinea-lettertype"/>
    <w:uiPriority w:val="99"/>
    <w:semiHidden/>
    <w:unhideWhenUsed/>
    <w:rsid w:val="00B05FD1"/>
    <w:rPr>
      <w:rFonts w:ascii="Fira Sans Book" w:hAnsi="Fira Sans Book"/>
      <w:b w:val="0"/>
      <w:i w:val="0"/>
      <w:sz w:val="16"/>
    </w:rPr>
  </w:style>
  <w:style w:type="paragraph" w:customStyle="1" w:styleId="Aansprekingstartbrief">
    <w:name w:val="Aanspreking/start brief"/>
    <w:basedOn w:val="Standaard"/>
    <w:next w:val="Standaard"/>
    <w:qFormat/>
    <w:rsid w:val="00C57EEA"/>
    <w:pPr>
      <w:tabs>
        <w:tab w:val="left" w:pos="3110"/>
      </w:tabs>
      <w:spacing w:before="840" w:after="480"/>
    </w:pPr>
  </w:style>
  <w:style w:type="paragraph" w:styleId="Ondertitel">
    <w:name w:val="Subtitle"/>
    <w:basedOn w:val="Standaard"/>
    <w:next w:val="Standaard"/>
    <w:link w:val="OndertitelChar"/>
    <w:uiPriority w:val="11"/>
    <w:rsid w:val="00187631"/>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187631"/>
    <w:rPr>
      <w:rFonts w:asciiTheme="minorHAnsi" w:eastAsiaTheme="minorEastAsia" w:hAnsiTheme="minorHAnsi" w:cstheme="minorBidi"/>
      <w:color w:val="5A5A5A" w:themeColor="text1" w:themeTint="A5"/>
      <w:spacing w:val="15"/>
      <w:sz w:val="22"/>
      <w:szCs w:val="22"/>
    </w:rPr>
  </w:style>
  <w:style w:type="paragraph" w:styleId="Citaat">
    <w:name w:val="Quote"/>
    <w:basedOn w:val="Standaard"/>
    <w:next w:val="Standaard"/>
    <w:link w:val="CitaatChar"/>
    <w:uiPriority w:val="29"/>
    <w:qFormat/>
    <w:rsid w:val="0018763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876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2552">
      <w:bodyDiv w:val="1"/>
      <w:marLeft w:val="0"/>
      <w:marRight w:val="0"/>
      <w:marTop w:val="0"/>
      <w:marBottom w:val="0"/>
      <w:divBdr>
        <w:top w:val="none" w:sz="0" w:space="0" w:color="auto"/>
        <w:left w:val="none" w:sz="0" w:space="0" w:color="auto"/>
        <w:bottom w:val="none" w:sz="0" w:space="0" w:color="auto"/>
        <w:right w:val="none" w:sz="0" w:space="0" w:color="auto"/>
      </w:divBdr>
    </w:div>
    <w:div w:id="6627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H:\Marketing\23.%20Huisstijl\Harol_Word_Templates_Briefpapier_2023\gegevens-zonderfacturatie\Harol22-WBINC_letterhead_A4_001-TEMPLATE-HarolBelgie_zonderFacturat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62824566AD2459F8CCD4FC65E5F44" ma:contentTypeVersion="1" ma:contentTypeDescription="Create a new document." ma:contentTypeScope="" ma:versionID="528e4a1d1e9aceb3f003c3951f901a77">
  <xsd:schema xmlns:xsd="http://www.w3.org/2001/XMLSchema" xmlns:xs="http://www.w3.org/2001/XMLSchema" xmlns:p="http://schemas.microsoft.com/office/2006/metadata/properties" xmlns:ns2="3e92929a-b3cc-4863-bcf2-ba9363c0afc3" targetNamespace="http://schemas.microsoft.com/office/2006/metadata/properties" ma:root="true" ma:fieldsID="29cdacc4c3c671cabedb4a75bba88a31" ns2:_="">
    <xsd:import namespace="3e92929a-b3cc-4863-bcf2-ba9363c0afc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929a-b3cc-4863-bcf2-ba9363c0afc3"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3e92929a-b3cc-4863-bcf2-ba9363c0afc3" xsi:nil="true"/>
  </documentManagement>
</p:properties>
</file>

<file path=customXml/itemProps1.xml><?xml version="1.0" encoding="utf-8"?>
<ds:datastoreItem xmlns:ds="http://schemas.openxmlformats.org/officeDocument/2006/customXml" ds:itemID="{7DE95F8A-9C5B-4ACD-BE16-D0BBA956F83C}"/>
</file>

<file path=customXml/itemProps2.xml><?xml version="1.0" encoding="utf-8"?>
<ds:datastoreItem xmlns:ds="http://schemas.openxmlformats.org/officeDocument/2006/customXml" ds:itemID="{D5501AA5-5277-4EB2-A96C-BE6C3B29F149}"/>
</file>

<file path=customXml/itemProps3.xml><?xml version="1.0" encoding="utf-8"?>
<ds:datastoreItem xmlns:ds="http://schemas.openxmlformats.org/officeDocument/2006/customXml" ds:itemID="{EF82BD0E-FC7C-0445-9217-AC5EA9C424C2}"/>
</file>

<file path=customXml/itemProps4.xml><?xml version="1.0" encoding="utf-8"?>
<ds:datastoreItem xmlns:ds="http://schemas.openxmlformats.org/officeDocument/2006/customXml" ds:itemID="{DE5FF230-7737-4859-B5D9-115847C09AF3}"/>
</file>

<file path=docProps/app.xml><?xml version="1.0" encoding="utf-8"?>
<Properties xmlns="http://schemas.openxmlformats.org/officeDocument/2006/extended-properties" xmlns:vt="http://schemas.openxmlformats.org/officeDocument/2006/docPropsVTypes">
  <Template>Harol22-WBINC_letterhead_A4_001-TEMPLATE-HarolBelgie_zonderFacturatie</Template>
  <TotalTime>21</TotalTime>
  <Pages>3</Pages>
  <Words>726</Words>
  <Characters>3999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Kempeneers</dc:creator>
  <cp:keywords/>
  <dc:description/>
  <cp:lastModifiedBy>An Kempeneers</cp:lastModifiedBy>
  <cp:revision>4</cp:revision>
  <dcterms:created xsi:type="dcterms:W3CDTF">2023-07-18T15:42:00Z</dcterms:created>
  <dcterms:modified xsi:type="dcterms:W3CDTF">2023-07-19T07:51:00Z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0x010100D7462824566AD2459F8CCD4FC65E5F44</vt:lpwstr>
  </property>
</Properties>
</file>